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21916" w:rsidRPr="006F6C45" w:rsidRDefault="4A44247F" w:rsidP="2CACEF7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Theme="majorHAnsi" w:hAnsiTheme="majorHAnsi" w:cstheme="majorHAnsi"/>
          <w:sz w:val="32"/>
          <w:szCs w:val="32"/>
        </w:rPr>
      </w:pPr>
      <w:r w:rsidRPr="006F6C45">
        <w:rPr>
          <w:rFonts w:asciiTheme="majorHAnsi" w:hAnsiTheme="majorHAnsi" w:cstheme="majorHAnsi"/>
          <w:b/>
          <w:bCs/>
          <w:sz w:val="32"/>
          <w:szCs w:val="32"/>
        </w:rPr>
        <w:t>DIFFERENT.</w:t>
      </w:r>
    </w:p>
    <w:p w14:paraId="00000002" w14:textId="77777777" w:rsidR="00E21916" w:rsidRPr="006F6C45" w:rsidRDefault="4A44247F" w:rsidP="2CACEF7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Theme="majorHAnsi" w:hAnsiTheme="majorHAnsi" w:cstheme="majorHAnsi"/>
          <w:sz w:val="32"/>
          <w:szCs w:val="32"/>
        </w:rPr>
      </w:pPr>
      <w:r w:rsidRPr="006F6C45">
        <w:rPr>
          <w:rFonts w:asciiTheme="majorHAnsi" w:hAnsiTheme="majorHAnsi" w:cstheme="majorHAnsi"/>
          <w:b/>
          <w:bCs/>
          <w:sz w:val="32"/>
          <w:szCs w:val="32"/>
        </w:rPr>
        <w:t>HERITAGE.</w:t>
      </w:r>
    </w:p>
    <w:p w14:paraId="00000005" w14:textId="4E88CE41" w:rsidR="00E21916" w:rsidRPr="006F6C45" w:rsidRDefault="4A44247F" w:rsidP="45DE7B63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Theme="majorHAnsi" w:hAnsiTheme="majorHAnsi" w:cstheme="majorHAnsi"/>
          <w:b/>
          <w:bCs/>
          <w:color w:val="000000"/>
          <w:sz w:val="28"/>
          <w:szCs w:val="28"/>
        </w:rPr>
      </w:pPr>
      <w:r w:rsidRPr="006F6C4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Auditorium </w:t>
      </w:r>
      <w:r w:rsidR="73E65800" w:rsidRPr="006F6C4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del Parco Archeologico di </w:t>
      </w:r>
      <w:r w:rsidRPr="006F6C4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Pompei</w:t>
      </w:r>
    </w:p>
    <w:p w14:paraId="64AC0679" w14:textId="16CC4052" w:rsidR="2751EFBD" w:rsidRPr="006F6C45" w:rsidRDefault="2751EFBD" w:rsidP="2CACEF7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6F6C45">
        <w:rPr>
          <w:rFonts w:asciiTheme="majorHAnsi" w:hAnsiTheme="majorHAnsi" w:cstheme="majorHAnsi"/>
          <w:b/>
          <w:bCs/>
          <w:sz w:val="28"/>
          <w:szCs w:val="28"/>
        </w:rPr>
        <w:t>24.</w:t>
      </w:r>
      <w:r w:rsidRPr="006F6C4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0</w:t>
      </w:r>
      <w:r w:rsidRPr="006F6C45">
        <w:rPr>
          <w:rFonts w:asciiTheme="majorHAnsi" w:hAnsiTheme="majorHAnsi" w:cstheme="majorHAnsi"/>
          <w:b/>
          <w:bCs/>
          <w:sz w:val="28"/>
          <w:szCs w:val="28"/>
        </w:rPr>
        <w:t>3.</w:t>
      </w:r>
      <w:r w:rsidRPr="006F6C4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202</w:t>
      </w:r>
      <w:r w:rsidRPr="006F6C45">
        <w:rPr>
          <w:rFonts w:asciiTheme="majorHAnsi" w:hAnsiTheme="majorHAnsi" w:cstheme="majorHAnsi"/>
          <w:b/>
          <w:bCs/>
          <w:sz w:val="28"/>
          <w:szCs w:val="28"/>
        </w:rPr>
        <w:t>6</w:t>
      </w:r>
      <w:r w:rsidRPr="006F6C4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 </w:t>
      </w:r>
    </w:p>
    <w:p w14:paraId="00000006" w14:textId="77777777" w:rsidR="00E21916" w:rsidRPr="006F6C45" w:rsidRDefault="00E21916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00000007" w14:textId="71C8C7F4" w:rsidR="00E21916" w:rsidRPr="006F6C45" w:rsidRDefault="18B82759" w:rsidP="2CACEF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Theme="majorHAnsi" w:hAnsiTheme="majorHAnsi" w:cstheme="majorHAnsi"/>
          <w:color w:val="000000"/>
        </w:rPr>
      </w:pPr>
      <w:r w:rsidRPr="006F6C45">
        <w:rPr>
          <w:rFonts w:asciiTheme="majorHAnsi" w:hAnsiTheme="majorHAnsi" w:cstheme="majorHAnsi"/>
          <w:b/>
          <w:bCs/>
          <w:color w:val="000000" w:themeColor="text1"/>
        </w:rPr>
        <w:t>8</w:t>
      </w:r>
      <w:r w:rsidR="4A44247F" w:rsidRPr="006F6C45">
        <w:rPr>
          <w:rFonts w:asciiTheme="majorHAnsi" w:hAnsiTheme="majorHAnsi" w:cstheme="majorHAnsi"/>
          <w:b/>
          <w:bCs/>
          <w:color w:val="000000" w:themeColor="text1"/>
        </w:rPr>
        <w:t>:</w:t>
      </w:r>
      <w:r w:rsidRPr="006F6C45">
        <w:rPr>
          <w:rFonts w:asciiTheme="majorHAnsi" w:hAnsiTheme="majorHAnsi" w:cstheme="majorHAnsi"/>
          <w:b/>
          <w:bCs/>
          <w:color w:val="000000" w:themeColor="text1"/>
        </w:rPr>
        <w:t>45</w:t>
      </w:r>
      <w:r w:rsidR="4A44247F" w:rsidRPr="006F6C45">
        <w:rPr>
          <w:rFonts w:asciiTheme="majorHAnsi" w:hAnsiTheme="majorHAnsi" w:cstheme="majorHAnsi"/>
          <w:b/>
          <w:bCs/>
          <w:color w:val="000000" w:themeColor="text1"/>
        </w:rPr>
        <w:t xml:space="preserve"> – REGISTRAZIONE</w:t>
      </w:r>
    </w:p>
    <w:p w14:paraId="00000008" w14:textId="77777777" w:rsidR="00E21916" w:rsidRPr="006F6C45" w:rsidRDefault="00E2191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Theme="majorHAnsi" w:eastAsia="Times New Roman" w:hAnsiTheme="majorHAnsi" w:cstheme="majorHAnsi"/>
          <w:color w:val="000000"/>
        </w:rPr>
      </w:pPr>
    </w:p>
    <w:p w14:paraId="00000009" w14:textId="623495AC" w:rsidR="00E21916" w:rsidRPr="006F6C45" w:rsidRDefault="4A44247F" w:rsidP="2CACEF77">
      <w:pPr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 xml:space="preserve">INTRODUZIONE </w:t>
      </w:r>
      <w:r w:rsidR="466F4495" w:rsidRPr="006F6C45">
        <w:rPr>
          <w:rFonts w:asciiTheme="majorHAnsi" w:hAnsiTheme="majorHAnsi" w:cstheme="majorHAnsi"/>
          <w:b/>
          <w:bCs/>
        </w:rPr>
        <w:t>AI LAVORI</w:t>
      </w:r>
    </w:p>
    <w:p w14:paraId="0000000A" w14:textId="6A5DE612" w:rsidR="00E21916" w:rsidRPr="006F6C45" w:rsidRDefault="00C7738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Theme="majorHAnsi" w:eastAsia="Times New Roman" w:hAnsiTheme="majorHAnsi" w:cstheme="majorHAnsi"/>
          <w:color w:val="000000"/>
        </w:rPr>
      </w:pPr>
      <w:r w:rsidRPr="006F6C45">
        <w:rPr>
          <w:rFonts w:asciiTheme="majorHAnsi" w:hAnsiTheme="majorHAnsi" w:cstheme="majorHAnsi"/>
          <w:b/>
          <w:bCs/>
        </w:rPr>
        <w:t>9</w:t>
      </w:r>
      <w:r w:rsidR="002A4BA4" w:rsidRPr="006F6C45">
        <w:rPr>
          <w:rFonts w:asciiTheme="majorHAnsi" w:eastAsia="Times New Roman" w:hAnsiTheme="majorHAnsi" w:cstheme="majorHAnsi"/>
          <w:b/>
          <w:bCs/>
          <w:color w:val="000000"/>
        </w:rPr>
        <w:t>:</w:t>
      </w:r>
      <w:r w:rsidR="002A4BA4" w:rsidRPr="006F6C45">
        <w:rPr>
          <w:rFonts w:asciiTheme="majorHAnsi" w:hAnsiTheme="majorHAnsi" w:cstheme="majorHAnsi"/>
          <w:b/>
          <w:bCs/>
        </w:rPr>
        <w:t>0</w:t>
      </w:r>
      <w:r w:rsidR="002A4BA4" w:rsidRPr="006F6C45">
        <w:rPr>
          <w:rFonts w:asciiTheme="majorHAnsi" w:eastAsia="Times New Roman" w:hAnsiTheme="majorHAnsi" w:cstheme="majorHAnsi"/>
          <w:b/>
          <w:bCs/>
          <w:color w:val="000000"/>
        </w:rPr>
        <w:t xml:space="preserve">0 </w:t>
      </w:r>
    </w:p>
    <w:p w14:paraId="655E9F5C" w14:textId="65BE0190" w:rsidR="00E21916" w:rsidRPr="006F6C45" w:rsidRDefault="4A44247F" w:rsidP="2CACEF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Theme="majorHAnsi" w:eastAsia="Times New Roman" w:hAnsiTheme="majorHAnsi" w:cstheme="majorHAnsi"/>
          <w:color w:val="000000" w:themeColor="text1"/>
        </w:rPr>
      </w:pPr>
      <w:r w:rsidRPr="006F6C45">
        <w:rPr>
          <w:rFonts w:asciiTheme="majorHAnsi" w:hAnsiTheme="majorHAnsi" w:cstheme="majorHAnsi"/>
          <w:b/>
          <w:bCs/>
        </w:rPr>
        <w:t>Gabriel Zuchtriegel</w:t>
      </w:r>
      <w:r w:rsidR="2211877D" w:rsidRPr="006F6C45">
        <w:rPr>
          <w:rFonts w:asciiTheme="majorHAnsi" w:hAnsiTheme="majorHAnsi" w:cstheme="majorHAnsi"/>
        </w:rPr>
        <w:t xml:space="preserve">, </w:t>
      </w:r>
      <w:r w:rsidRPr="006F6C45">
        <w:rPr>
          <w:rFonts w:asciiTheme="majorHAnsi" w:hAnsiTheme="majorHAnsi" w:cstheme="majorHAnsi"/>
        </w:rPr>
        <w:t>Parco Archeologico di Pompei</w:t>
      </w:r>
      <w:r w:rsidRPr="006F6C45">
        <w:rPr>
          <w:rFonts w:asciiTheme="majorHAnsi" w:hAnsiTheme="majorHAnsi" w:cstheme="majorHAnsi"/>
          <w:i/>
          <w:iCs/>
        </w:rPr>
        <w:t xml:space="preserve">. </w:t>
      </w:r>
    </w:p>
    <w:p w14:paraId="0000000B" w14:textId="3755D4D1" w:rsidR="00E21916" w:rsidRPr="006F6C45" w:rsidRDefault="4A44247F" w:rsidP="2CACEF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Theme="majorHAnsi" w:eastAsia="Times New Roman" w:hAnsiTheme="majorHAnsi" w:cstheme="majorHAnsi"/>
          <w:color w:val="000000"/>
        </w:rPr>
      </w:pPr>
      <w:r w:rsidRPr="006F6C45">
        <w:rPr>
          <w:rFonts w:asciiTheme="majorHAnsi" w:hAnsiTheme="majorHAnsi" w:cstheme="majorHAnsi"/>
          <w:i/>
          <w:iCs/>
        </w:rPr>
        <w:t>Saluti istituzionali e introduzione</w:t>
      </w:r>
      <w:r w:rsidR="0567B701" w:rsidRPr="006F6C45">
        <w:rPr>
          <w:rFonts w:asciiTheme="majorHAnsi" w:hAnsiTheme="majorHAnsi" w:cstheme="majorHAnsi"/>
          <w:i/>
          <w:iCs/>
        </w:rPr>
        <w:t>.</w:t>
      </w:r>
    </w:p>
    <w:p w14:paraId="0000000C" w14:textId="77777777" w:rsidR="00E21916" w:rsidRPr="006F6C45" w:rsidRDefault="00E2191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Theme="majorHAnsi" w:hAnsiTheme="majorHAnsi" w:cstheme="majorHAnsi"/>
        </w:rPr>
      </w:pPr>
    </w:p>
    <w:p w14:paraId="0000000D" w14:textId="314E52BB" w:rsidR="00E21916" w:rsidRPr="006F6C45" w:rsidRDefault="00C7738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Theme="majorHAnsi" w:eastAsia="Times New Roman" w:hAnsiTheme="majorHAnsi" w:cstheme="majorHAnsi"/>
          <w:color w:val="000000"/>
        </w:rPr>
      </w:pPr>
      <w:r w:rsidRPr="006F6C45">
        <w:rPr>
          <w:rFonts w:asciiTheme="majorHAnsi" w:hAnsiTheme="majorHAnsi" w:cstheme="majorHAnsi"/>
          <w:b/>
          <w:bCs/>
        </w:rPr>
        <w:t>9</w:t>
      </w:r>
      <w:r w:rsidR="002A4BA4" w:rsidRPr="006F6C45">
        <w:rPr>
          <w:rFonts w:asciiTheme="majorHAnsi" w:eastAsia="Times New Roman" w:hAnsiTheme="majorHAnsi" w:cstheme="majorHAnsi"/>
          <w:b/>
          <w:bCs/>
          <w:color w:val="000000"/>
        </w:rPr>
        <w:t>:</w:t>
      </w:r>
      <w:r w:rsidRPr="006F6C45">
        <w:rPr>
          <w:rFonts w:asciiTheme="majorHAnsi" w:hAnsiTheme="majorHAnsi" w:cstheme="majorHAnsi"/>
          <w:b/>
          <w:bCs/>
        </w:rPr>
        <w:t>2</w:t>
      </w:r>
      <w:r w:rsidR="00482748" w:rsidRPr="006F6C45">
        <w:rPr>
          <w:rFonts w:asciiTheme="majorHAnsi" w:hAnsiTheme="majorHAnsi" w:cstheme="majorHAnsi"/>
          <w:b/>
          <w:bCs/>
        </w:rPr>
        <w:t>0</w:t>
      </w:r>
    </w:p>
    <w:p w14:paraId="237DFE97" w14:textId="52B0A014" w:rsidR="00E21916" w:rsidRPr="006F6C45" w:rsidRDefault="4A44247F" w:rsidP="2CACEF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Theme="majorHAnsi" w:hAnsiTheme="majorHAnsi" w:cstheme="majorHAnsi"/>
          <w:i/>
          <w:iCs/>
        </w:rPr>
      </w:pPr>
      <w:r w:rsidRPr="006F6C45">
        <w:rPr>
          <w:rFonts w:asciiTheme="majorHAnsi" w:hAnsiTheme="majorHAnsi" w:cstheme="majorHAnsi"/>
          <w:b/>
          <w:bCs/>
        </w:rPr>
        <w:t>Valeria Amoretti, Chiara Comegna,</w:t>
      </w:r>
      <w:r w:rsidR="30E2758A" w:rsidRPr="006F6C45">
        <w:rPr>
          <w:rFonts w:asciiTheme="majorHAnsi" w:hAnsiTheme="majorHAnsi" w:cstheme="majorHAnsi"/>
          <w:b/>
          <w:bCs/>
        </w:rPr>
        <w:t xml:space="preserve"> </w:t>
      </w:r>
      <w:r w:rsidRPr="006F6C45">
        <w:rPr>
          <w:rFonts w:asciiTheme="majorHAnsi" w:hAnsiTheme="majorHAnsi" w:cstheme="majorHAnsi"/>
          <w:b/>
          <w:bCs/>
        </w:rPr>
        <w:t>Younes</w:t>
      </w:r>
      <w:r w:rsidR="5854DCD3" w:rsidRPr="006F6C45">
        <w:rPr>
          <w:rFonts w:asciiTheme="majorHAnsi" w:hAnsiTheme="majorHAnsi" w:cstheme="majorHAnsi"/>
          <w:b/>
          <w:bCs/>
        </w:rPr>
        <w:t xml:space="preserve"> Naime,</w:t>
      </w:r>
      <w:r w:rsidRPr="006F6C45">
        <w:rPr>
          <w:rFonts w:asciiTheme="majorHAnsi" w:hAnsiTheme="majorHAnsi" w:cstheme="majorHAnsi"/>
          <w:b/>
          <w:bCs/>
        </w:rPr>
        <w:t xml:space="preserve"> </w:t>
      </w:r>
      <w:r w:rsidRPr="006F6C45">
        <w:rPr>
          <w:rFonts w:asciiTheme="majorHAnsi" w:hAnsiTheme="majorHAnsi" w:cstheme="majorHAnsi"/>
        </w:rPr>
        <w:t xml:space="preserve">Parco Archeologico di Pompei. </w:t>
      </w:r>
    </w:p>
    <w:p w14:paraId="0000000E" w14:textId="39256ECB" w:rsidR="00E21916" w:rsidRPr="006F6C45" w:rsidRDefault="4A44247F" w:rsidP="2CACEF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  <w:r w:rsidRPr="006F6C45">
        <w:rPr>
          <w:rFonts w:asciiTheme="majorHAnsi" w:hAnsiTheme="majorHAnsi" w:cstheme="majorHAnsi"/>
          <w:i/>
          <w:iCs/>
          <w:lang w:val="en-US"/>
        </w:rPr>
        <w:t>Different Heritage:</w:t>
      </w:r>
      <w:r w:rsidR="7A9C2BFF" w:rsidRPr="006F6C45">
        <w:rPr>
          <w:rFonts w:asciiTheme="majorHAnsi" w:hAnsiTheme="majorHAnsi" w:cstheme="majorHAnsi"/>
          <w:i/>
          <w:iCs/>
          <w:lang w:val="en-US"/>
        </w:rPr>
        <w:t xml:space="preserve"> </w:t>
      </w:r>
      <w:r w:rsidR="008264FE" w:rsidRPr="006F6C45">
        <w:rPr>
          <w:rFonts w:asciiTheme="majorHAnsi" w:hAnsiTheme="majorHAnsi" w:cstheme="majorHAnsi"/>
          <w:i/>
          <w:iCs/>
          <w:lang w:val="en-US"/>
        </w:rPr>
        <w:t>B</w:t>
      </w:r>
      <w:r w:rsidR="7A9C2BFF" w:rsidRPr="006F6C45">
        <w:rPr>
          <w:rFonts w:asciiTheme="majorHAnsi" w:hAnsiTheme="majorHAnsi" w:cstheme="majorHAnsi"/>
          <w:i/>
          <w:iCs/>
          <w:lang w:val="en-US"/>
        </w:rPr>
        <w:t>ecause there is (still) a reason to talk about it.</w:t>
      </w:r>
    </w:p>
    <w:p w14:paraId="1FE9CADC" w14:textId="2EBB6CFB" w:rsidR="2CACEF77" w:rsidRPr="006F6C45" w:rsidRDefault="2CACEF77" w:rsidP="2CACEF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Theme="majorHAnsi" w:hAnsiTheme="majorHAnsi" w:cstheme="majorHAnsi"/>
          <w:i/>
          <w:iCs/>
          <w:lang w:val="en-US"/>
        </w:rPr>
      </w:pPr>
    </w:p>
    <w:p w14:paraId="52538A27" w14:textId="40E30A70" w:rsidR="00733BCA" w:rsidRPr="006F6C45" w:rsidRDefault="00C7738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Theme="majorHAnsi" w:hAnsiTheme="majorHAnsi" w:cstheme="majorHAnsi"/>
          <w:b/>
        </w:rPr>
      </w:pPr>
      <w:r w:rsidRPr="006F6C45">
        <w:rPr>
          <w:rFonts w:asciiTheme="majorHAnsi" w:hAnsiTheme="majorHAnsi" w:cstheme="majorHAnsi"/>
          <w:b/>
        </w:rPr>
        <w:t>10</w:t>
      </w:r>
      <w:r w:rsidR="00733BCA" w:rsidRPr="006F6C45">
        <w:rPr>
          <w:rFonts w:asciiTheme="majorHAnsi" w:hAnsiTheme="majorHAnsi" w:cstheme="majorHAnsi"/>
          <w:b/>
        </w:rPr>
        <w:t>:00</w:t>
      </w:r>
    </w:p>
    <w:p w14:paraId="0A186C9F" w14:textId="12E2B31E" w:rsidR="006151A3" w:rsidRPr="006F6C45" w:rsidRDefault="50B7F4FC" w:rsidP="2CACEF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Theme="majorHAnsi" w:hAnsiTheme="majorHAnsi" w:cstheme="majorHAnsi"/>
          <w:i/>
          <w:iCs/>
        </w:rPr>
      </w:pPr>
      <w:r w:rsidRPr="006F6C45">
        <w:rPr>
          <w:rFonts w:asciiTheme="majorHAnsi" w:hAnsiTheme="majorHAnsi" w:cstheme="majorHAnsi"/>
          <w:b/>
          <w:bCs/>
        </w:rPr>
        <w:t>Cecilia Gregori</w:t>
      </w:r>
      <w:r w:rsidR="5EBD4262" w:rsidRPr="006F6C45">
        <w:rPr>
          <w:rFonts w:asciiTheme="majorHAnsi" w:hAnsiTheme="majorHAnsi" w:cstheme="majorHAnsi"/>
          <w:b/>
          <w:bCs/>
        </w:rPr>
        <w:t>,</w:t>
      </w:r>
      <w:r w:rsidRPr="006F6C45">
        <w:rPr>
          <w:rFonts w:asciiTheme="majorHAnsi" w:hAnsiTheme="majorHAnsi" w:cstheme="majorHAnsi"/>
          <w:b/>
          <w:bCs/>
        </w:rPr>
        <w:t> </w:t>
      </w:r>
      <w:r w:rsidR="262181E4" w:rsidRPr="006F6C45">
        <w:rPr>
          <w:rFonts w:asciiTheme="majorHAnsi" w:hAnsiTheme="majorHAnsi" w:cstheme="majorHAnsi"/>
          <w:b/>
          <w:bCs/>
        </w:rPr>
        <w:t>Alessandra Lucchese</w:t>
      </w:r>
      <w:r w:rsidR="262181E4" w:rsidRPr="006F6C45">
        <w:rPr>
          <w:rFonts w:asciiTheme="majorHAnsi" w:hAnsiTheme="majorHAnsi" w:cstheme="majorHAnsi"/>
        </w:rPr>
        <w:t>,</w:t>
      </w:r>
      <w:r w:rsidR="262181E4" w:rsidRPr="006F6C45">
        <w:rPr>
          <w:rFonts w:asciiTheme="majorHAnsi" w:hAnsiTheme="majorHAnsi" w:cstheme="majorHAnsi"/>
          <w:b/>
          <w:bCs/>
        </w:rPr>
        <w:t xml:space="preserve"> </w:t>
      </w:r>
      <w:r w:rsidRPr="006F6C45">
        <w:rPr>
          <w:rFonts w:asciiTheme="majorHAnsi" w:hAnsiTheme="majorHAnsi" w:cstheme="majorHAnsi"/>
        </w:rPr>
        <w:t>Direzione Generale Affari europei e internazionali (MIC)</w:t>
      </w:r>
      <w:r w:rsidR="739FA9D3" w:rsidRPr="006F6C45">
        <w:rPr>
          <w:rFonts w:asciiTheme="majorHAnsi" w:hAnsiTheme="majorHAnsi" w:cstheme="majorHAnsi"/>
        </w:rPr>
        <w:t>.</w:t>
      </w:r>
    </w:p>
    <w:p w14:paraId="3556492B" w14:textId="539731BC" w:rsidR="006151A3" w:rsidRPr="006F6C45" w:rsidRDefault="50B7F4FC" w:rsidP="2CACEF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t xml:space="preserve">The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 xml:space="preserve">Hidden Role 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of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 xml:space="preserve">the 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Grant Office: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I</w:t>
      </w:r>
      <w:r w:rsidRPr="006F6C45">
        <w:rPr>
          <w:rFonts w:asciiTheme="majorHAnsi" w:hAnsiTheme="majorHAnsi" w:cstheme="majorHAnsi"/>
          <w:i/>
          <w:iCs/>
          <w:lang w:val="en-GB"/>
        </w:rPr>
        <w:t>nternational relationships and research</w:t>
      </w:r>
      <w:r w:rsidR="00A15964" w:rsidRPr="006F6C45">
        <w:rPr>
          <w:rFonts w:asciiTheme="majorHAnsi" w:hAnsiTheme="majorHAnsi" w:cstheme="majorHAnsi"/>
          <w:i/>
          <w:iCs/>
          <w:lang w:val="en-GB"/>
        </w:rPr>
        <w:t>.</w:t>
      </w:r>
    </w:p>
    <w:p w14:paraId="5B1FA395" w14:textId="77777777" w:rsidR="006151A3" w:rsidRPr="006F6C45" w:rsidRDefault="006151A3" w:rsidP="006151A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Theme="majorHAnsi" w:hAnsiTheme="majorHAnsi" w:cstheme="majorHAnsi"/>
          <w:b/>
          <w:lang w:val="en-GB"/>
        </w:rPr>
      </w:pPr>
      <w:r w:rsidRPr="006F6C45">
        <w:rPr>
          <w:rFonts w:asciiTheme="majorHAnsi" w:hAnsiTheme="majorHAnsi" w:cstheme="majorHAnsi"/>
          <w:b/>
          <w:lang w:val="en-GB"/>
        </w:rPr>
        <w:tab/>
      </w:r>
    </w:p>
    <w:p w14:paraId="123B3333" w14:textId="61537E42" w:rsidR="00E21916" w:rsidRPr="006F6C45" w:rsidRDefault="002A4BA4" w:rsidP="2CACEF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Theme="majorHAnsi" w:hAnsiTheme="majorHAnsi" w:cstheme="majorHAnsi"/>
          <w:b/>
          <w:bCs/>
          <w:lang w:val="en-GB"/>
        </w:rPr>
      </w:pPr>
      <w:r w:rsidRPr="006F6C45">
        <w:rPr>
          <w:rFonts w:asciiTheme="majorHAnsi" w:eastAsia="Times New Roman" w:hAnsiTheme="majorHAnsi" w:cstheme="majorHAnsi"/>
          <w:color w:val="000000"/>
          <w:lang w:val="en-GB"/>
        </w:rPr>
        <w:tab/>
      </w:r>
    </w:p>
    <w:p w14:paraId="0000001B" w14:textId="2DD23A73" w:rsidR="00E21916" w:rsidRPr="006F6C45" w:rsidRDefault="4A44247F" w:rsidP="2CACEF77">
      <w:pPr>
        <w:spacing w:after="0"/>
        <w:ind w:left="0" w:hanging="2"/>
        <w:rPr>
          <w:rFonts w:asciiTheme="majorHAnsi" w:hAnsiTheme="majorHAnsi" w:cstheme="majorHAnsi"/>
          <w:b/>
          <w:bCs/>
          <w:u w:val="single"/>
        </w:rPr>
      </w:pPr>
      <w:r w:rsidRPr="006F6C45">
        <w:rPr>
          <w:rFonts w:asciiTheme="majorHAnsi" w:hAnsiTheme="majorHAnsi" w:cstheme="majorHAnsi"/>
          <w:b/>
          <w:bCs/>
          <w:sz w:val="18"/>
          <w:szCs w:val="18"/>
          <w:u w:val="single"/>
        </w:rPr>
        <w:t>ARCH</w:t>
      </w:r>
      <w:r w:rsidR="4E3B9E38" w:rsidRPr="006F6C45">
        <w:rPr>
          <w:rFonts w:asciiTheme="majorHAnsi" w:hAnsiTheme="majorHAnsi" w:cstheme="majorHAnsi"/>
          <w:b/>
          <w:bCs/>
          <w:sz w:val="18"/>
          <w:szCs w:val="18"/>
          <w:u w:val="single"/>
        </w:rPr>
        <w:t>AEOBOTANICAL</w:t>
      </w:r>
      <w:r w:rsidR="4E3B9E38" w:rsidRPr="006F6C45">
        <w:rPr>
          <w:rFonts w:asciiTheme="majorHAnsi" w:hAnsiTheme="majorHAnsi" w:cstheme="majorHAnsi"/>
          <w:b/>
          <w:bCs/>
          <w:u w:val="single"/>
        </w:rPr>
        <w:t xml:space="preserve"> HERITAGE</w:t>
      </w:r>
    </w:p>
    <w:p w14:paraId="3EEADC90" w14:textId="3212C0E2" w:rsidR="2CACEF77" w:rsidRPr="006F6C45" w:rsidRDefault="2CACEF77" w:rsidP="2CACEF77">
      <w:pPr>
        <w:spacing w:after="0"/>
        <w:ind w:left="0" w:hanging="2"/>
        <w:rPr>
          <w:rFonts w:asciiTheme="majorHAnsi" w:hAnsiTheme="majorHAnsi" w:cstheme="majorHAnsi"/>
          <w:b/>
          <w:bCs/>
          <w:u w:val="single"/>
        </w:rPr>
      </w:pPr>
    </w:p>
    <w:p w14:paraId="0000001C" w14:textId="0BB039EF" w:rsidR="00E21916" w:rsidRPr="006F6C45" w:rsidRDefault="502FDAA9" w:rsidP="1DED9909">
      <w:pPr>
        <w:spacing w:after="200"/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</w:rPr>
        <w:t xml:space="preserve">Chair: </w:t>
      </w:r>
      <w:r w:rsidRPr="006F6C45">
        <w:rPr>
          <w:rFonts w:asciiTheme="majorHAnsi" w:hAnsiTheme="majorHAnsi" w:cstheme="majorHAnsi"/>
          <w:b/>
          <w:bCs/>
        </w:rPr>
        <w:t>Chiara Comegna</w:t>
      </w:r>
      <w:r w:rsidR="69A4C6AD" w:rsidRPr="006F6C45">
        <w:rPr>
          <w:rFonts w:asciiTheme="majorHAnsi" w:hAnsiTheme="majorHAnsi" w:cstheme="majorHAnsi"/>
          <w:b/>
          <w:bCs/>
        </w:rPr>
        <w:t>,</w:t>
      </w:r>
      <w:r w:rsidR="4A44247F" w:rsidRPr="006F6C45">
        <w:rPr>
          <w:rFonts w:asciiTheme="majorHAnsi" w:hAnsiTheme="majorHAnsi" w:cstheme="majorHAnsi"/>
        </w:rPr>
        <w:t xml:space="preserve"> Parco Archeologico di Pompei</w:t>
      </w:r>
      <w:r w:rsidR="007DA7DB" w:rsidRPr="006F6C45">
        <w:rPr>
          <w:rFonts w:asciiTheme="majorHAnsi" w:hAnsiTheme="majorHAnsi" w:cstheme="majorHAnsi"/>
        </w:rPr>
        <w:t>.</w:t>
      </w:r>
    </w:p>
    <w:p w14:paraId="0000001D" w14:textId="02642032" w:rsidR="00E21916" w:rsidRPr="006F6C45" w:rsidRDefault="3FE04560">
      <w:pPr>
        <w:spacing w:after="0"/>
        <w:ind w:left="0" w:hanging="2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1</w:t>
      </w:r>
      <w:r w:rsidR="684810A8" w:rsidRPr="006F6C45">
        <w:rPr>
          <w:rFonts w:asciiTheme="majorHAnsi" w:hAnsiTheme="majorHAnsi" w:cstheme="majorHAnsi"/>
          <w:b/>
          <w:bCs/>
        </w:rPr>
        <w:t>0</w:t>
      </w:r>
      <w:r w:rsidRPr="006F6C45">
        <w:rPr>
          <w:rFonts w:asciiTheme="majorHAnsi" w:hAnsiTheme="majorHAnsi" w:cstheme="majorHAnsi"/>
          <w:b/>
          <w:bCs/>
        </w:rPr>
        <w:t>:</w:t>
      </w:r>
      <w:r w:rsidR="3710FABD" w:rsidRPr="006F6C45">
        <w:rPr>
          <w:rFonts w:asciiTheme="majorHAnsi" w:hAnsiTheme="majorHAnsi" w:cstheme="majorHAnsi"/>
          <w:b/>
          <w:bCs/>
        </w:rPr>
        <w:t>25</w:t>
      </w:r>
      <w:r w:rsidR="4A44247F" w:rsidRPr="006F6C45">
        <w:rPr>
          <w:rFonts w:asciiTheme="majorHAnsi" w:hAnsiTheme="majorHAnsi" w:cstheme="majorHAnsi"/>
          <w:i/>
          <w:iCs/>
        </w:rPr>
        <w:t xml:space="preserve"> </w:t>
      </w:r>
    </w:p>
    <w:p w14:paraId="1218E363" w14:textId="0268F831" w:rsidR="4A44247F" w:rsidRPr="006F6C45" w:rsidRDefault="4A44247F" w:rsidP="2CACEF77">
      <w:pPr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Cristiano Vignola</w:t>
      </w:r>
      <w:r w:rsidR="49F02E77" w:rsidRPr="006F6C45">
        <w:rPr>
          <w:rFonts w:asciiTheme="majorHAnsi" w:hAnsiTheme="majorHAnsi" w:cstheme="majorHAnsi"/>
          <w:b/>
          <w:bCs/>
        </w:rPr>
        <w:t>,</w:t>
      </w:r>
      <w:r w:rsidRPr="006F6C45">
        <w:rPr>
          <w:rFonts w:asciiTheme="majorHAnsi" w:hAnsiTheme="majorHAnsi" w:cstheme="majorHAnsi"/>
        </w:rPr>
        <w:t xml:space="preserve"> </w:t>
      </w:r>
      <w:r w:rsidR="00CF7C1A" w:rsidRPr="006F6C45">
        <w:rPr>
          <w:rFonts w:asciiTheme="majorHAnsi" w:hAnsiTheme="majorHAnsi" w:cstheme="majorHAnsi"/>
        </w:rPr>
        <w:t>Sapienza Università di Roma.</w:t>
      </w:r>
    </w:p>
    <w:p w14:paraId="7072A1E4" w14:textId="22A220A8" w:rsidR="4A44247F" w:rsidRPr="006F6C45" w:rsidRDefault="4A44247F" w:rsidP="2CACEF77">
      <w:pPr>
        <w:ind w:left="0" w:hanging="2"/>
        <w:jc w:val="both"/>
        <w:rPr>
          <w:rFonts w:asciiTheme="majorHAnsi" w:hAnsiTheme="majorHAnsi" w:cstheme="majorHAnsi"/>
          <w:i/>
          <w:iCs/>
          <w:lang w:val="en-US"/>
        </w:rPr>
      </w:pPr>
      <w:r w:rsidRPr="006F6C45">
        <w:rPr>
          <w:rFonts w:asciiTheme="majorHAnsi" w:hAnsiTheme="majorHAnsi" w:cstheme="majorHAnsi"/>
          <w:i/>
          <w:iCs/>
          <w:lang w:val="en-US"/>
        </w:rPr>
        <w:t xml:space="preserve">The </w:t>
      </w:r>
      <w:r w:rsidR="008264FE" w:rsidRPr="006F6C45">
        <w:rPr>
          <w:rFonts w:asciiTheme="majorHAnsi" w:hAnsiTheme="majorHAnsi" w:cstheme="majorHAnsi"/>
          <w:i/>
          <w:iCs/>
          <w:lang w:val="en-US"/>
        </w:rPr>
        <w:t xml:space="preserve">Invisible Role </w:t>
      </w:r>
      <w:r w:rsidRPr="006F6C45">
        <w:rPr>
          <w:rFonts w:asciiTheme="majorHAnsi" w:hAnsiTheme="majorHAnsi" w:cstheme="majorHAnsi"/>
          <w:i/>
          <w:iCs/>
          <w:lang w:val="en-US"/>
        </w:rPr>
        <w:t xml:space="preserve">of </w:t>
      </w:r>
      <w:r w:rsidR="008264FE" w:rsidRPr="006F6C45">
        <w:rPr>
          <w:rFonts w:asciiTheme="majorHAnsi" w:hAnsiTheme="majorHAnsi" w:cstheme="majorHAnsi"/>
          <w:i/>
          <w:iCs/>
          <w:lang w:val="en-US"/>
        </w:rPr>
        <w:t xml:space="preserve">Plants </w:t>
      </w:r>
      <w:r w:rsidRPr="006F6C45">
        <w:rPr>
          <w:rFonts w:asciiTheme="majorHAnsi" w:hAnsiTheme="majorHAnsi" w:cstheme="majorHAnsi"/>
          <w:i/>
          <w:iCs/>
          <w:lang w:val="en-US"/>
        </w:rPr>
        <w:t xml:space="preserve">as </w:t>
      </w:r>
      <w:r w:rsidR="008264FE" w:rsidRPr="006F6C45">
        <w:rPr>
          <w:rFonts w:asciiTheme="majorHAnsi" w:hAnsiTheme="majorHAnsi" w:cstheme="majorHAnsi"/>
          <w:i/>
          <w:iCs/>
          <w:lang w:val="en-US"/>
        </w:rPr>
        <w:t xml:space="preserve">Disclosed </w:t>
      </w:r>
      <w:r w:rsidRPr="006F6C45">
        <w:rPr>
          <w:rFonts w:asciiTheme="majorHAnsi" w:hAnsiTheme="majorHAnsi" w:cstheme="majorHAnsi"/>
          <w:i/>
          <w:iCs/>
          <w:lang w:val="en-US"/>
        </w:rPr>
        <w:t>by</w:t>
      </w:r>
      <w:r w:rsidR="00CF7C1A" w:rsidRPr="006F6C45">
        <w:rPr>
          <w:rFonts w:asciiTheme="majorHAnsi" w:hAnsiTheme="majorHAnsi" w:cstheme="majorHAnsi"/>
          <w:i/>
          <w:iCs/>
          <w:lang w:val="en-US"/>
        </w:rPr>
        <w:t xml:space="preserve"> </w:t>
      </w:r>
      <w:r w:rsidR="008264FE" w:rsidRPr="006F6C45">
        <w:rPr>
          <w:rFonts w:asciiTheme="majorHAnsi" w:hAnsiTheme="majorHAnsi" w:cstheme="majorHAnsi"/>
          <w:i/>
          <w:iCs/>
          <w:lang w:val="en-US"/>
        </w:rPr>
        <w:t>F</w:t>
      </w:r>
      <w:r w:rsidRPr="006F6C45">
        <w:rPr>
          <w:rFonts w:asciiTheme="majorHAnsi" w:hAnsiTheme="majorHAnsi" w:cstheme="majorHAnsi"/>
          <w:i/>
          <w:iCs/>
          <w:lang w:val="en-US"/>
        </w:rPr>
        <w:t>ossil</w:t>
      </w:r>
      <w:r w:rsidR="00CF7C1A" w:rsidRPr="006F6C45">
        <w:rPr>
          <w:rFonts w:asciiTheme="majorHAnsi" w:hAnsiTheme="majorHAnsi" w:cstheme="majorHAnsi"/>
          <w:i/>
          <w:iCs/>
          <w:lang w:val="en-US"/>
        </w:rPr>
        <w:t xml:space="preserve"> </w:t>
      </w:r>
      <w:r w:rsidR="008264FE" w:rsidRPr="006F6C45">
        <w:rPr>
          <w:rFonts w:asciiTheme="majorHAnsi" w:hAnsiTheme="majorHAnsi" w:cstheme="majorHAnsi"/>
          <w:i/>
          <w:iCs/>
          <w:lang w:val="en-US"/>
        </w:rPr>
        <w:t>P</w:t>
      </w:r>
      <w:r w:rsidRPr="006F6C45">
        <w:rPr>
          <w:rFonts w:asciiTheme="majorHAnsi" w:hAnsiTheme="majorHAnsi" w:cstheme="majorHAnsi"/>
          <w:i/>
          <w:iCs/>
          <w:lang w:val="en-US"/>
        </w:rPr>
        <w:t>olle</w:t>
      </w:r>
      <w:r w:rsidR="7DC0DA5A" w:rsidRPr="006F6C45">
        <w:rPr>
          <w:rFonts w:asciiTheme="majorHAnsi" w:hAnsiTheme="majorHAnsi" w:cstheme="majorHAnsi"/>
          <w:i/>
          <w:iCs/>
          <w:lang w:val="en-US"/>
        </w:rPr>
        <w:t>n.</w:t>
      </w:r>
    </w:p>
    <w:p w14:paraId="00000020" w14:textId="7297EDB9" w:rsidR="00E21916" w:rsidRPr="006F6C45" w:rsidRDefault="3FE04560" w:rsidP="006135E4">
      <w:pPr>
        <w:spacing w:after="0"/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1</w:t>
      </w:r>
      <w:r w:rsidR="60501552" w:rsidRPr="006F6C45">
        <w:rPr>
          <w:rFonts w:asciiTheme="majorHAnsi" w:hAnsiTheme="majorHAnsi" w:cstheme="majorHAnsi"/>
          <w:b/>
          <w:bCs/>
        </w:rPr>
        <w:t>0</w:t>
      </w:r>
      <w:r w:rsidRPr="006F6C45">
        <w:rPr>
          <w:rFonts w:asciiTheme="majorHAnsi" w:hAnsiTheme="majorHAnsi" w:cstheme="majorHAnsi"/>
          <w:b/>
          <w:bCs/>
        </w:rPr>
        <w:t>:</w:t>
      </w:r>
      <w:r w:rsidR="05C9EB24" w:rsidRPr="006F6C45">
        <w:rPr>
          <w:rFonts w:asciiTheme="majorHAnsi" w:hAnsiTheme="majorHAnsi" w:cstheme="majorHAnsi"/>
          <w:b/>
          <w:bCs/>
        </w:rPr>
        <w:t>5</w:t>
      </w:r>
      <w:r w:rsidR="27605556" w:rsidRPr="006F6C45">
        <w:rPr>
          <w:rFonts w:asciiTheme="majorHAnsi" w:hAnsiTheme="majorHAnsi" w:cstheme="majorHAnsi"/>
          <w:b/>
          <w:bCs/>
        </w:rPr>
        <w:t>0</w:t>
      </w:r>
    </w:p>
    <w:p w14:paraId="3C6ADDB7" w14:textId="63F12AF4" w:rsidR="00E21916" w:rsidRPr="006F6C45" w:rsidRDefault="4A44247F" w:rsidP="2CACEF77">
      <w:pPr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Lionello Morandi</w:t>
      </w:r>
      <w:r w:rsidR="76351ADC" w:rsidRPr="006F6C45">
        <w:rPr>
          <w:rFonts w:asciiTheme="majorHAnsi" w:hAnsiTheme="majorHAnsi" w:cstheme="majorHAnsi"/>
        </w:rPr>
        <w:t>,</w:t>
      </w:r>
      <w:r w:rsidRPr="006F6C45">
        <w:rPr>
          <w:rFonts w:asciiTheme="majorHAnsi" w:hAnsiTheme="majorHAnsi" w:cstheme="majorHAnsi"/>
        </w:rPr>
        <w:t xml:space="preserve"> Università di Pisa</w:t>
      </w:r>
      <w:r w:rsidR="53553785" w:rsidRPr="006F6C45">
        <w:rPr>
          <w:rFonts w:asciiTheme="majorHAnsi" w:hAnsiTheme="majorHAnsi" w:cstheme="majorHAnsi"/>
        </w:rPr>
        <w:t>.</w:t>
      </w:r>
    </w:p>
    <w:p w14:paraId="00000021" w14:textId="433A2932" w:rsidR="00E21916" w:rsidRPr="006F6C45" w:rsidRDefault="4A44247F">
      <w:pPr>
        <w:ind w:left="0" w:hanging="2"/>
        <w:jc w:val="both"/>
        <w:rPr>
          <w:rFonts w:asciiTheme="majorHAnsi" w:hAnsiTheme="majorHAnsi" w:cstheme="majorHAnsi"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t xml:space="preserve">Beyond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P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ollen: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T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he </w:t>
      </w:r>
      <w:proofErr w:type="spellStart"/>
      <w:r w:rsidRPr="006F6C45">
        <w:rPr>
          <w:rFonts w:asciiTheme="majorHAnsi" w:hAnsiTheme="majorHAnsi" w:cstheme="majorHAnsi"/>
          <w:i/>
          <w:iCs/>
          <w:lang w:val="en-GB"/>
        </w:rPr>
        <w:t>palaeoenvironmental</w:t>
      </w:r>
      <w:proofErr w:type="spellEnd"/>
      <w:r w:rsidRPr="006F6C45">
        <w:rPr>
          <w:rFonts w:asciiTheme="majorHAnsi" w:hAnsiTheme="majorHAnsi" w:cstheme="majorHAnsi"/>
          <w:i/>
          <w:iCs/>
          <w:lang w:val="en-GB"/>
        </w:rPr>
        <w:t xml:space="preserve"> and archaeological potential of non-pollen palynomorphs.</w:t>
      </w:r>
      <w:r w:rsidRPr="006F6C45">
        <w:rPr>
          <w:rFonts w:asciiTheme="majorHAnsi" w:hAnsiTheme="majorHAnsi" w:cstheme="majorHAnsi"/>
          <w:lang w:val="en-GB"/>
        </w:rPr>
        <w:t xml:space="preserve"> </w:t>
      </w:r>
    </w:p>
    <w:p w14:paraId="7A215A91" w14:textId="1635C7F9" w:rsidR="4CC77575" w:rsidRPr="006F6C45" w:rsidRDefault="4CC77575" w:rsidP="2CACEF77">
      <w:pPr>
        <w:spacing w:after="0"/>
        <w:ind w:left="0" w:hanging="2"/>
        <w:jc w:val="both"/>
        <w:rPr>
          <w:rFonts w:asciiTheme="majorHAnsi" w:hAnsiTheme="majorHAnsi" w:cstheme="majorHAnsi"/>
          <w:iCs/>
        </w:rPr>
      </w:pPr>
      <w:r w:rsidRPr="006F6C45">
        <w:rPr>
          <w:rFonts w:asciiTheme="majorHAnsi" w:hAnsiTheme="majorHAnsi" w:cstheme="majorHAnsi"/>
          <w:b/>
          <w:bCs/>
          <w:iCs/>
        </w:rPr>
        <w:t>11:15</w:t>
      </w:r>
    </w:p>
    <w:p w14:paraId="08BD8C9C" w14:textId="48502B70" w:rsidR="00E278C7" w:rsidRPr="006F6C45" w:rsidRDefault="4CC77575" w:rsidP="001D59B8">
      <w:pPr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  <w:iCs/>
        </w:rPr>
        <w:t>Pausa Caff</w:t>
      </w:r>
      <w:r w:rsidR="00E278C7" w:rsidRPr="006F6C45">
        <w:rPr>
          <w:rFonts w:asciiTheme="majorHAnsi" w:hAnsiTheme="majorHAnsi" w:cstheme="majorHAnsi"/>
          <w:b/>
          <w:bCs/>
        </w:rPr>
        <w:t>è/Coffee break</w:t>
      </w:r>
    </w:p>
    <w:p w14:paraId="00000023" w14:textId="10F45715" w:rsidR="00E21916" w:rsidRPr="006F6C45" w:rsidRDefault="3FE04560" w:rsidP="001D59B8">
      <w:pPr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12:0</w:t>
      </w:r>
      <w:r w:rsidR="2FDEFF2F" w:rsidRPr="006F6C45">
        <w:rPr>
          <w:rFonts w:asciiTheme="majorHAnsi" w:hAnsiTheme="majorHAnsi" w:cstheme="majorHAnsi"/>
          <w:b/>
          <w:bCs/>
        </w:rPr>
        <w:t>0</w:t>
      </w:r>
    </w:p>
    <w:p w14:paraId="49780B82" w14:textId="0B9E8360" w:rsidR="00E21916" w:rsidRPr="006F6C45" w:rsidRDefault="4A44247F" w:rsidP="2CACEF77">
      <w:pPr>
        <w:spacing w:after="0"/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Matteo Delle Donne</w:t>
      </w:r>
      <w:r w:rsidR="677E63F3" w:rsidRPr="006F6C45">
        <w:rPr>
          <w:rFonts w:asciiTheme="majorHAnsi" w:hAnsiTheme="majorHAnsi" w:cstheme="majorHAnsi"/>
        </w:rPr>
        <w:t>,</w:t>
      </w:r>
      <w:r w:rsidRPr="006F6C45">
        <w:rPr>
          <w:rFonts w:asciiTheme="majorHAnsi" w:hAnsiTheme="majorHAnsi" w:cstheme="majorHAnsi"/>
        </w:rPr>
        <w:t xml:space="preserve"> Università di Napoli </w:t>
      </w:r>
      <w:r w:rsidR="12C3415F" w:rsidRPr="006F6C45">
        <w:rPr>
          <w:rFonts w:asciiTheme="majorHAnsi" w:hAnsiTheme="majorHAnsi" w:cstheme="majorHAnsi"/>
        </w:rPr>
        <w:t>“</w:t>
      </w:r>
      <w:r w:rsidR="00CF7C1A" w:rsidRPr="006F6C45">
        <w:rPr>
          <w:rFonts w:asciiTheme="majorHAnsi" w:hAnsiTheme="majorHAnsi" w:cstheme="majorHAnsi"/>
        </w:rPr>
        <w:t>L</w:t>
      </w:r>
      <w:r w:rsidRPr="006F6C45">
        <w:rPr>
          <w:rFonts w:asciiTheme="majorHAnsi" w:hAnsiTheme="majorHAnsi" w:cstheme="majorHAnsi"/>
        </w:rPr>
        <w:t>’Orientale</w:t>
      </w:r>
      <w:r w:rsidR="4F284048" w:rsidRPr="006F6C45">
        <w:rPr>
          <w:rFonts w:asciiTheme="majorHAnsi" w:hAnsiTheme="majorHAnsi" w:cstheme="majorHAnsi"/>
        </w:rPr>
        <w:t>”</w:t>
      </w:r>
      <w:r w:rsidR="743BAA1E" w:rsidRPr="006F6C45">
        <w:rPr>
          <w:rFonts w:asciiTheme="majorHAnsi" w:hAnsiTheme="majorHAnsi" w:cstheme="majorHAnsi"/>
        </w:rPr>
        <w:t>.</w:t>
      </w:r>
    </w:p>
    <w:p w14:paraId="00000024" w14:textId="4B33D04E" w:rsidR="00E21916" w:rsidRPr="006F6C45" w:rsidRDefault="4A44247F">
      <w:pPr>
        <w:spacing w:after="0"/>
        <w:ind w:left="0" w:hanging="2"/>
        <w:jc w:val="both"/>
        <w:rPr>
          <w:rFonts w:asciiTheme="majorHAnsi" w:hAnsiTheme="majorHAnsi" w:cstheme="majorHAnsi"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t xml:space="preserve">From Plant Remains to Landscapes: Tracing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p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ast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h</w:t>
      </w:r>
      <w:r w:rsidRPr="006F6C45">
        <w:rPr>
          <w:rFonts w:asciiTheme="majorHAnsi" w:hAnsiTheme="majorHAnsi" w:cstheme="majorHAnsi"/>
          <w:i/>
          <w:iCs/>
          <w:lang w:val="en-GB"/>
        </w:rPr>
        <w:t>uman–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p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lant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i</w:t>
      </w:r>
      <w:r w:rsidRPr="006F6C45">
        <w:rPr>
          <w:rFonts w:asciiTheme="majorHAnsi" w:hAnsiTheme="majorHAnsi" w:cstheme="majorHAnsi"/>
          <w:i/>
          <w:iCs/>
          <w:lang w:val="en-GB"/>
        </w:rPr>
        <w:t>nteractions across Asia and Africa</w:t>
      </w:r>
      <w:r w:rsidRPr="006F6C45">
        <w:rPr>
          <w:rFonts w:asciiTheme="majorHAnsi" w:hAnsiTheme="majorHAnsi" w:cstheme="majorHAnsi"/>
          <w:lang w:val="en-GB"/>
        </w:rPr>
        <w:t>.</w:t>
      </w:r>
    </w:p>
    <w:p w14:paraId="00000025" w14:textId="77777777" w:rsidR="00E21916" w:rsidRPr="006F6C45" w:rsidRDefault="00E21916">
      <w:pPr>
        <w:spacing w:after="0"/>
        <w:ind w:left="0" w:hanging="2"/>
        <w:jc w:val="both"/>
        <w:rPr>
          <w:rFonts w:asciiTheme="majorHAnsi" w:hAnsiTheme="majorHAnsi" w:cstheme="majorHAnsi"/>
          <w:lang w:val="en-GB"/>
        </w:rPr>
      </w:pPr>
    </w:p>
    <w:p w14:paraId="4489477B" w14:textId="2DD8DBC1" w:rsidR="00482748" w:rsidRPr="006F6C45" w:rsidRDefault="3FE04560" w:rsidP="2CACEF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>12:</w:t>
      </w:r>
      <w:r w:rsidR="4A889A5E" w:rsidRPr="006F6C45">
        <w:rPr>
          <w:rFonts w:asciiTheme="majorHAnsi" w:hAnsiTheme="majorHAnsi" w:cstheme="majorHAnsi"/>
          <w:b/>
          <w:bCs/>
        </w:rPr>
        <w:t>25</w:t>
      </w:r>
    </w:p>
    <w:p w14:paraId="21463171" w14:textId="3F76CE29" w:rsidR="00E21916" w:rsidRPr="006F6C45" w:rsidRDefault="4A44247F" w:rsidP="1B82D95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Theme="majorHAnsi" w:hAnsiTheme="majorHAnsi" w:cstheme="majorHAnsi"/>
          <w:i/>
          <w:iCs/>
        </w:rPr>
      </w:pPr>
      <w:r w:rsidRPr="006F6C45">
        <w:rPr>
          <w:rFonts w:asciiTheme="majorHAnsi" w:hAnsiTheme="majorHAnsi" w:cstheme="majorHAnsi"/>
          <w:b/>
          <w:bCs/>
        </w:rPr>
        <w:t>Anna Maria Grasso</w:t>
      </w:r>
      <w:r w:rsidR="3C93BFEB" w:rsidRPr="006F6C45">
        <w:rPr>
          <w:rFonts w:asciiTheme="majorHAnsi" w:hAnsiTheme="majorHAnsi" w:cstheme="majorHAnsi"/>
        </w:rPr>
        <w:t>,</w:t>
      </w:r>
      <w:r w:rsidRPr="006F6C45">
        <w:rPr>
          <w:rFonts w:asciiTheme="majorHAnsi" w:hAnsiTheme="majorHAnsi" w:cstheme="majorHAnsi"/>
        </w:rPr>
        <w:t xml:space="preserve"> Università del Salento</w:t>
      </w:r>
      <w:r w:rsidR="69B6738B" w:rsidRPr="006F6C45">
        <w:rPr>
          <w:rFonts w:asciiTheme="majorHAnsi" w:hAnsiTheme="majorHAnsi" w:cstheme="majorHAnsi"/>
        </w:rPr>
        <w:t>.</w:t>
      </w:r>
    </w:p>
    <w:p w14:paraId="00000029" w14:textId="01411990" w:rsidR="00E21916" w:rsidRPr="006F6C45" w:rsidRDefault="4A44247F" w:rsidP="2CACEF77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lastRenderedPageBreak/>
        <w:t xml:space="preserve">Biocultural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A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gricultural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S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ystems in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M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edieval Southern Italy: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A</w:t>
      </w:r>
      <w:r w:rsidRPr="006F6C45">
        <w:rPr>
          <w:rFonts w:asciiTheme="majorHAnsi" w:hAnsiTheme="majorHAnsi" w:cstheme="majorHAnsi"/>
          <w:i/>
          <w:iCs/>
          <w:lang w:val="en-GB"/>
        </w:rPr>
        <w:t>rchaeobotanical evidence for anthropogenic selection and genetic erosion.</w:t>
      </w:r>
      <w:r w:rsidR="002A4BA4" w:rsidRPr="006F6C45">
        <w:rPr>
          <w:rFonts w:asciiTheme="majorHAnsi" w:hAnsiTheme="majorHAnsi" w:cstheme="majorHAnsi"/>
          <w:lang w:val="en-GB"/>
        </w:rPr>
        <w:tab/>
      </w:r>
    </w:p>
    <w:p w14:paraId="5BB3538C" w14:textId="4366A5D9" w:rsidR="45DE7B63" w:rsidRPr="006F6C45" w:rsidRDefault="45DE7B63" w:rsidP="006F6C45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Theme="majorHAnsi" w:hAnsiTheme="majorHAnsi" w:cstheme="majorHAnsi"/>
          <w:i/>
          <w:iCs/>
          <w:lang w:val="en-GB"/>
        </w:rPr>
      </w:pPr>
    </w:p>
    <w:p w14:paraId="0000002B" w14:textId="0707ADA1" w:rsidR="00E21916" w:rsidRPr="006F6C45" w:rsidRDefault="1623C32B" w:rsidP="006135E4">
      <w:pPr>
        <w:spacing w:after="0"/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1</w:t>
      </w:r>
      <w:r w:rsidR="1A6CCE3B" w:rsidRPr="006F6C45">
        <w:rPr>
          <w:rFonts w:asciiTheme="majorHAnsi" w:hAnsiTheme="majorHAnsi" w:cstheme="majorHAnsi"/>
          <w:b/>
          <w:bCs/>
        </w:rPr>
        <w:t>2</w:t>
      </w:r>
      <w:r w:rsidRPr="006F6C45">
        <w:rPr>
          <w:rFonts w:asciiTheme="majorHAnsi" w:hAnsiTheme="majorHAnsi" w:cstheme="majorHAnsi"/>
          <w:b/>
          <w:bCs/>
        </w:rPr>
        <w:t>:</w:t>
      </w:r>
      <w:r w:rsidR="371B9FA6" w:rsidRPr="006F6C45">
        <w:rPr>
          <w:rFonts w:asciiTheme="majorHAnsi" w:hAnsiTheme="majorHAnsi" w:cstheme="majorHAnsi"/>
          <w:b/>
          <w:bCs/>
        </w:rPr>
        <w:t>50</w:t>
      </w:r>
    </w:p>
    <w:p w14:paraId="5905C6F0" w14:textId="22A21EC8" w:rsidR="004F045B" w:rsidRPr="006F6C45" w:rsidRDefault="52192C84" w:rsidP="1B82D95E">
      <w:pPr>
        <w:ind w:left="0" w:hanging="2"/>
        <w:jc w:val="both"/>
        <w:rPr>
          <w:rFonts w:asciiTheme="majorHAnsi" w:hAnsiTheme="majorHAnsi" w:cstheme="majorHAnsi"/>
          <w:highlight w:val="yellow"/>
        </w:rPr>
      </w:pPr>
      <w:r w:rsidRPr="006F6C45">
        <w:rPr>
          <w:rFonts w:asciiTheme="majorHAnsi" w:hAnsiTheme="majorHAnsi" w:cstheme="majorHAnsi"/>
          <w:b/>
          <w:bCs/>
        </w:rPr>
        <w:t>Donatella Novellis</w:t>
      </w:r>
      <w:r w:rsidRPr="006F6C45">
        <w:rPr>
          <w:rFonts w:asciiTheme="majorHAnsi" w:hAnsiTheme="majorHAnsi" w:cstheme="majorHAnsi"/>
        </w:rPr>
        <w:t xml:space="preserve">, Parco </w:t>
      </w:r>
      <w:r w:rsidR="005B1162" w:rsidRPr="006F6C45">
        <w:rPr>
          <w:rFonts w:asciiTheme="majorHAnsi" w:hAnsiTheme="majorHAnsi" w:cstheme="majorHAnsi"/>
        </w:rPr>
        <w:t>A</w:t>
      </w:r>
      <w:r w:rsidRPr="006F6C45">
        <w:rPr>
          <w:rFonts w:asciiTheme="majorHAnsi" w:hAnsiTheme="majorHAnsi" w:cstheme="majorHAnsi"/>
        </w:rPr>
        <w:t>rche</w:t>
      </w:r>
      <w:r w:rsidR="005B1162" w:rsidRPr="006F6C45">
        <w:rPr>
          <w:rFonts w:asciiTheme="majorHAnsi" w:hAnsiTheme="majorHAnsi" w:cstheme="majorHAnsi"/>
        </w:rPr>
        <w:t>ologico di Castiglione e Museo C</w:t>
      </w:r>
      <w:r w:rsidRPr="006F6C45">
        <w:rPr>
          <w:rFonts w:asciiTheme="majorHAnsi" w:hAnsiTheme="majorHAnsi" w:cstheme="majorHAnsi"/>
        </w:rPr>
        <w:t>ivico di Paludi (CS).</w:t>
      </w:r>
    </w:p>
    <w:p w14:paraId="6F692D38" w14:textId="05A223CA" w:rsidR="004F045B" w:rsidRPr="006F6C45" w:rsidRDefault="1C4E3B12" w:rsidP="006F6C45">
      <w:pPr>
        <w:ind w:left="0" w:hanging="2"/>
        <w:jc w:val="both"/>
        <w:rPr>
          <w:rFonts w:asciiTheme="majorHAnsi" w:hAnsiTheme="majorHAnsi" w:cstheme="majorHAnsi"/>
          <w:i/>
          <w:iCs/>
          <w:lang w:val="en-US"/>
        </w:rPr>
      </w:pPr>
      <w:r w:rsidRPr="006F6C45">
        <w:rPr>
          <w:rFonts w:asciiTheme="majorHAnsi" w:hAnsiTheme="majorHAnsi" w:cstheme="majorHAnsi"/>
          <w:i/>
          <w:iCs/>
          <w:lang w:val="en-US"/>
        </w:rPr>
        <w:t xml:space="preserve">Communicating </w:t>
      </w:r>
      <w:proofErr w:type="spellStart"/>
      <w:r w:rsidR="008264FE" w:rsidRPr="006F6C45">
        <w:rPr>
          <w:rFonts w:asciiTheme="majorHAnsi" w:hAnsiTheme="majorHAnsi" w:cstheme="majorHAnsi"/>
          <w:i/>
          <w:iCs/>
          <w:lang w:val="en-US"/>
        </w:rPr>
        <w:t>A</w:t>
      </w:r>
      <w:r w:rsidRPr="006F6C45">
        <w:rPr>
          <w:rFonts w:asciiTheme="majorHAnsi" w:hAnsiTheme="majorHAnsi" w:cstheme="majorHAnsi"/>
          <w:i/>
          <w:iCs/>
          <w:lang w:val="en-US"/>
        </w:rPr>
        <w:t>rchaeobotany</w:t>
      </w:r>
      <w:proofErr w:type="spellEnd"/>
      <w:r w:rsidRPr="006F6C45">
        <w:rPr>
          <w:rFonts w:asciiTheme="majorHAnsi" w:hAnsiTheme="majorHAnsi" w:cstheme="majorHAnsi"/>
          <w:i/>
          <w:iCs/>
          <w:lang w:val="en-US"/>
        </w:rPr>
        <w:t xml:space="preserve">: </w:t>
      </w:r>
      <w:r w:rsidR="008264FE" w:rsidRPr="006F6C45">
        <w:rPr>
          <w:rFonts w:asciiTheme="majorHAnsi" w:hAnsiTheme="majorHAnsi" w:cstheme="majorHAnsi"/>
          <w:i/>
          <w:iCs/>
          <w:lang w:val="en-US"/>
        </w:rPr>
        <w:t>A</w:t>
      </w:r>
      <w:r w:rsidRPr="006F6C45">
        <w:rPr>
          <w:rFonts w:asciiTheme="majorHAnsi" w:hAnsiTheme="majorHAnsi" w:cstheme="majorHAnsi"/>
          <w:i/>
          <w:iCs/>
          <w:lang w:val="en-US"/>
        </w:rPr>
        <w:t>ncient plants revealing landscapes, communities and emotions.</w:t>
      </w:r>
    </w:p>
    <w:p w14:paraId="0000002E" w14:textId="085E7D28" w:rsidR="00E21916" w:rsidRPr="006F6C45" w:rsidRDefault="1623C32B" w:rsidP="006135E4">
      <w:pPr>
        <w:spacing w:after="0"/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1</w:t>
      </w:r>
      <w:r w:rsidR="20DA963C" w:rsidRPr="006F6C45">
        <w:rPr>
          <w:rFonts w:asciiTheme="majorHAnsi" w:hAnsiTheme="majorHAnsi" w:cstheme="majorHAnsi"/>
          <w:b/>
          <w:bCs/>
        </w:rPr>
        <w:t>3</w:t>
      </w:r>
      <w:r w:rsidRPr="006F6C45">
        <w:rPr>
          <w:rFonts w:asciiTheme="majorHAnsi" w:hAnsiTheme="majorHAnsi" w:cstheme="majorHAnsi"/>
          <w:b/>
          <w:bCs/>
        </w:rPr>
        <w:t>:</w:t>
      </w:r>
      <w:r w:rsidR="679AB655" w:rsidRPr="006F6C45">
        <w:rPr>
          <w:rFonts w:asciiTheme="majorHAnsi" w:hAnsiTheme="majorHAnsi" w:cstheme="majorHAnsi"/>
          <w:b/>
          <w:bCs/>
        </w:rPr>
        <w:t>15</w:t>
      </w:r>
    </w:p>
    <w:p w14:paraId="16332858" w14:textId="144A5FDA" w:rsidR="301D8549" w:rsidRPr="006F6C45" w:rsidRDefault="301D8549" w:rsidP="1B82D95E">
      <w:pPr>
        <w:ind w:left="0" w:hanging="2"/>
        <w:jc w:val="both"/>
        <w:rPr>
          <w:rFonts w:asciiTheme="majorHAnsi" w:hAnsiTheme="majorHAnsi" w:cstheme="majorHAnsi"/>
          <w:i/>
          <w:iCs/>
        </w:rPr>
      </w:pPr>
      <w:r w:rsidRPr="006F6C45">
        <w:rPr>
          <w:rFonts w:asciiTheme="majorHAnsi" w:hAnsiTheme="majorHAnsi" w:cstheme="majorHAnsi"/>
          <w:b/>
          <w:bCs/>
        </w:rPr>
        <w:t>Mauro</w:t>
      </w:r>
      <w:r w:rsidRPr="006F6C45">
        <w:rPr>
          <w:rFonts w:asciiTheme="majorHAnsi" w:hAnsiTheme="majorHAnsi" w:cstheme="majorHAnsi"/>
        </w:rPr>
        <w:tab/>
      </w:r>
      <w:r w:rsidRPr="006F6C45">
        <w:rPr>
          <w:rFonts w:asciiTheme="majorHAnsi" w:hAnsiTheme="majorHAnsi" w:cstheme="majorHAnsi"/>
          <w:b/>
          <w:bCs/>
        </w:rPr>
        <w:t>Bernabei</w:t>
      </w:r>
      <w:r w:rsidR="00012099" w:rsidRPr="006F6C45">
        <w:rPr>
          <w:rFonts w:asciiTheme="majorHAnsi" w:hAnsiTheme="majorHAnsi" w:cstheme="majorHAnsi"/>
        </w:rPr>
        <w:t xml:space="preserve">, Istituto per la </w:t>
      </w:r>
      <w:proofErr w:type="spellStart"/>
      <w:r w:rsidR="00012099" w:rsidRPr="006F6C45">
        <w:rPr>
          <w:rFonts w:asciiTheme="majorHAnsi" w:hAnsiTheme="majorHAnsi" w:cstheme="majorHAnsi"/>
        </w:rPr>
        <w:t>BioEconomia</w:t>
      </w:r>
      <w:proofErr w:type="spellEnd"/>
      <w:r w:rsidR="00012099" w:rsidRPr="006F6C45">
        <w:rPr>
          <w:rFonts w:asciiTheme="majorHAnsi" w:hAnsiTheme="majorHAnsi" w:cstheme="majorHAnsi"/>
        </w:rPr>
        <w:t>, Consiglio Nazionale delle Ricerche</w:t>
      </w:r>
      <w:r w:rsidRPr="006F6C45">
        <w:rPr>
          <w:rFonts w:asciiTheme="majorHAnsi" w:hAnsiTheme="majorHAnsi" w:cstheme="majorHAnsi"/>
        </w:rPr>
        <w:t>.</w:t>
      </w:r>
    </w:p>
    <w:p w14:paraId="00000031" w14:textId="43F88227" w:rsidR="00E21916" w:rsidRPr="006F6C45" w:rsidRDefault="301D8549" w:rsidP="006F6C45">
      <w:pPr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  <w:r w:rsidRPr="006F6C45">
        <w:rPr>
          <w:rFonts w:asciiTheme="majorHAnsi" w:hAnsiTheme="majorHAnsi" w:cstheme="majorHAnsi"/>
        </w:rPr>
        <w:t xml:space="preserve"> 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Where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D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oes this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W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ood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C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ome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F</w:t>
      </w:r>
      <w:r w:rsidRPr="006F6C45">
        <w:rPr>
          <w:rFonts w:asciiTheme="majorHAnsi" w:hAnsiTheme="majorHAnsi" w:cstheme="majorHAnsi"/>
          <w:i/>
          <w:iCs/>
          <w:lang w:val="en-GB"/>
        </w:rPr>
        <w:t>rom?</w:t>
      </w:r>
    </w:p>
    <w:p w14:paraId="6943492D" w14:textId="25E39E34" w:rsidR="004F045B" w:rsidRPr="006F6C45" w:rsidRDefault="1623C32B" w:rsidP="2CACEF77">
      <w:pPr>
        <w:ind w:left="0" w:hanging="2"/>
        <w:jc w:val="both"/>
        <w:rPr>
          <w:rFonts w:asciiTheme="majorHAnsi" w:hAnsiTheme="majorHAnsi" w:cstheme="majorHAnsi"/>
          <w:b/>
          <w:bCs/>
          <w:lang w:val="en-GB"/>
        </w:rPr>
      </w:pPr>
      <w:r w:rsidRPr="006F6C45">
        <w:rPr>
          <w:rFonts w:asciiTheme="majorHAnsi" w:hAnsiTheme="majorHAnsi" w:cstheme="majorHAnsi"/>
          <w:b/>
          <w:bCs/>
          <w:lang w:val="en-GB"/>
        </w:rPr>
        <w:t>1</w:t>
      </w:r>
      <w:r w:rsidR="3E2F904A" w:rsidRPr="006F6C45">
        <w:rPr>
          <w:rFonts w:asciiTheme="majorHAnsi" w:hAnsiTheme="majorHAnsi" w:cstheme="majorHAnsi"/>
          <w:b/>
          <w:bCs/>
          <w:lang w:val="en-GB"/>
        </w:rPr>
        <w:t>3</w:t>
      </w:r>
      <w:r w:rsidRPr="006F6C45">
        <w:rPr>
          <w:rFonts w:asciiTheme="majorHAnsi" w:hAnsiTheme="majorHAnsi" w:cstheme="majorHAnsi"/>
          <w:b/>
          <w:bCs/>
          <w:lang w:val="en-GB"/>
        </w:rPr>
        <w:t>:</w:t>
      </w:r>
      <w:r w:rsidR="3B7F286C" w:rsidRPr="006F6C45">
        <w:rPr>
          <w:rFonts w:asciiTheme="majorHAnsi" w:hAnsiTheme="majorHAnsi" w:cstheme="majorHAnsi"/>
          <w:b/>
          <w:bCs/>
          <w:lang w:val="en-GB"/>
        </w:rPr>
        <w:t>50</w:t>
      </w:r>
      <w:r w:rsidRPr="006F6C45">
        <w:rPr>
          <w:rFonts w:asciiTheme="majorHAnsi" w:hAnsiTheme="majorHAnsi" w:cstheme="majorHAnsi"/>
          <w:b/>
          <w:bCs/>
          <w:lang w:val="en-GB"/>
        </w:rPr>
        <w:t xml:space="preserve"> </w:t>
      </w:r>
    </w:p>
    <w:p w14:paraId="1785ED70" w14:textId="175C67FE" w:rsidR="004F045B" w:rsidRPr="006F6C45" w:rsidRDefault="1623C32B" w:rsidP="2CACEF77">
      <w:pPr>
        <w:ind w:left="0" w:hanging="2"/>
        <w:jc w:val="both"/>
        <w:rPr>
          <w:rFonts w:asciiTheme="majorHAnsi" w:hAnsiTheme="majorHAnsi" w:cstheme="majorHAnsi"/>
          <w:b/>
          <w:bCs/>
          <w:lang w:val="en-GB"/>
        </w:rPr>
      </w:pPr>
      <w:r w:rsidRPr="006F6C45">
        <w:rPr>
          <w:rFonts w:asciiTheme="majorHAnsi" w:hAnsiTheme="majorHAnsi" w:cstheme="majorHAnsi"/>
          <w:b/>
          <w:bCs/>
          <w:i/>
          <w:iCs/>
          <w:lang w:val="en-GB"/>
        </w:rPr>
        <w:t xml:space="preserve">Pausa </w:t>
      </w:r>
      <w:proofErr w:type="spellStart"/>
      <w:r w:rsidR="74FC60CA" w:rsidRPr="006F6C45">
        <w:rPr>
          <w:rFonts w:asciiTheme="majorHAnsi" w:hAnsiTheme="majorHAnsi" w:cstheme="majorHAnsi"/>
          <w:b/>
          <w:bCs/>
          <w:i/>
          <w:iCs/>
          <w:lang w:val="en-GB"/>
        </w:rPr>
        <w:t>pranzo</w:t>
      </w:r>
      <w:proofErr w:type="spellEnd"/>
      <w:r w:rsidR="001D59B8" w:rsidRPr="006F6C45">
        <w:rPr>
          <w:rFonts w:asciiTheme="majorHAnsi" w:hAnsiTheme="majorHAnsi" w:cstheme="majorHAnsi"/>
          <w:b/>
          <w:bCs/>
          <w:i/>
          <w:iCs/>
          <w:lang w:val="en-GB"/>
        </w:rPr>
        <w:t>/</w:t>
      </w:r>
      <w:r w:rsidR="001D59B8" w:rsidRPr="006F6C45">
        <w:rPr>
          <w:rFonts w:asciiTheme="majorHAnsi" w:hAnsiTheme="majorHAnsi" w:cstheme="majorHAnsi"/>
          <w:lang w:val="en-GB"/>
        </w:rPr>
        <w:t xml:space="preserve"> </w:t>
      </w:r>
      <w:r w:rsidR="001D59B8" w:rsidRPr="006F6C45">
        <w:rPr>
          <w:rFonts w:asciiTheme="majorHAnsi" w:hAnsiTheme="majorHAnsi" w:cstheme="majorHAnsi"/>
          <w:b/>
          <w:bCs/>
          <w:i/>
          <w:iCs/>
          <w:lang w:val="en-GB"/>
        </w:rPr>
        <w:t>Lunch break</w:t>
      </w:r>
    </w:p>
    <w:p w14:paraId="7025015B" w14:textId="4F8BDB3C" w:rsidR="00C7738F" w:rsidRPr="006F6C45" w:rsidRDefault="00C7738F" w:rsidP="2CACEF77">
      <w:pPr>
        <w:ind w:left="0" w:hanging="2"/>
        <w:jc w:val="both"/>
        <w:rPr>
          <w:rFonts w:asciiTheme="majorHAnsi" w:hAnsiTheme="majorHAnsi" w:cstheme="majorHAnsi"/>
          <w:b/>
          <w:bCs/>
          <w:lang w:val="en-GB"/>
        </w:rPr>
      </w:pPr>
    </w:p>
    <w:p w14:paraId="2FE012B9" w14:textId="07A4DAB7" w:rsidR="0C928783" w:rsidRPr="006F6C45" w:rsidRDefault="002C612A" w:rsidP="2CACEF77">
      <w:pPr>
        <w:spacing w:after="0"/>
        <w:ind w:left="0" w:hanging="2"/>
        <w:rPr>
          <w:rFonts w:asciiTheme="majorHAnsi" w:hAnsiTheme="majorHAnsi" w:cstheme="majorHAnsi"/>
          <w:b/>
          <w:bCs/>
          <w:u w:val="single"/>
          <w:lang w:val="en-GB"/>
        </w:rPr>
      </w:pPr>
      <w:r w:rsidRPr="006F6C45">
        <w:rPr>
          <w:rFonts w:asciiTheme="majorHAnsi" w:hAnsiTheme="majorHAnsi" w:cstheme="majorHAnsi"/>
          <w:b/>
          <w:bCs/>
          <w:sz w:val="18"/>
          <w:szCs w:val="18"/>
          <w:u w:val="single"/>
          <w:lang w:val="en-GB"/>
        </w:rPr>
        <w:t>ARCHAEO</w:t>
      </w:r>
      <w:r w:rsidR="0E993D51" w:rsidRPr="006F6C45">
        <w:rPr>
          <w:rFonts w:asciiTheme="majorHAnsi" w:hAnsiTheme="majorHAnsi" w:cstheme="majorHAnsi"/>
          <w:b/>
          <w:bCs/>
          <w:sz w:val="18"/>
          <w:szCs w:val="18"/>
          <w:u w:val="single"/>
          <w:lang w:val="en-GB"/>
        </w:rPr>
        <w:t>METRICAL</w:t>
      </w:r>
      <w:r w:rsidR="0E993D51" w:rsidRPr="006F6C45">
        <w:rPr>
          <w:rFonts w:asciiTheme="majorHAnsi" w:hAnsiTheme="majorHAnsi" w:cstheme="majorHAnsi"/>
          <w:b/>
          <w:bCs/>
          <w:u w:val="single"/>
          <w:lang w:val="en-GB"/>
        </w:rPr>
        <w:t xml:space="preserve"> HERITAGE</w:t>
      </w:r>
      <w:r w:rsidR="0C928783" w:rsidRPr="006F6C45">
        <w:rPr>
          <w:rFonts w:asciiTheme="majorHAnsi" w:hAnsiTheme="majorHAnsi" w:cstheme="majorHAnsi"/>
          <w:b/>
          <w:bCs/>
          <w:u w:val="single"/>
          <w:lang w:val="en-GB"/>
        </w:rPr>
        <w:t xml:space="preserve"> </w:t>
      </w:r>
    </w:p>
    <w:p w14:paraId="663BBC2D" w14:textId="1C4C09E7" w:rsidR="2CACEF77" w:rsidRPr="006F6C45" w:rsidRDefault="038AF79E" w:rsidP="1DED9909">
      <w:pPr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</w:rPr>
        <w:t xml:space="preserve">Chair: </w:t>
      </w:r>
      <w:r w:rsidRPr="006F6C45">
        <w:rPr>
          <w:rFonts w:asciiTheme="majorHAnsi" w:hAnsiTheme="majorHAnsi" w:cstheme="majorHAnsi"/>
          <w:b/>
          <w:bCs/>
        </w:rPr>
        <w:t>Raffaele Martinelli</w:t>
      </w:r>
      <w:r w:rsidRPr="006F6C45">
        <w:rPr>
          <w:rFonts w:asciiTheme="majorHAnsi" w:hAnsiTheme="majorHAnsi" w:cstheme="majorHAnsi"/>
        </w:rPr>
        <w:t>,</w:t>
      </w:r>
      <w:r w:rsidRPr="006F6C45">
        <w:rPr>
          <w:rFonts w:asciiTheme="majorHAnsi" w:hAnsiTheme="majorHAnsi" w:cstheme="majorHAnsi"/>
          <w:b/>
          <w:bCs/>
        </w:rPr>
        <w:t xml:space="preserve"> </w:t>
      </w:r>
      <w:r w:rsidRPr="006F6C45">
        <w:rPr>
          <w:rFonts w:asciiTheme="majorHAnsi" w:hAnsiTheme="majorHAnsi" w:cstheme="majorHAnsi"/>
        </w:rPr>
        <w:t>Parco Archeologico di Pompei.</w:t>
      </w:r>
    </w:p>
    <w:p w14:paraId="56B204FB" w14:textId="09FA51B4" w:rsidR="00C7738F" w:rsidRPr="006F6C45" w:rsidRDefault="18B82759" w:rsidP="2CACEF77">
      <w:pPr>
        <w:spacing w:after="0"/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>1</w:t>
      </w:r>
      <w:r w:rsidR="00C8F4EC" w:rsidRPr="006F6C45">
        <w:rPr>
          <w:rFonts w:asciiTheme="majorHAnsi" w:hAnsiTheme="majorHAnsi" w:cstheme="majorHAnsi"/>
          <w:b/>
          <w:bCs/>
        </w:rPr>
        <w:t>5</w:t>
      </w:r>
      <w:r w:rsidRPr="006F6C45">
        <w:rPr>
          <w:rFonts w:asciiTheme="majorHAnsi" w:hAnsiTheme="majorHAnsi" w:cstheme="majorHAnsi"/>
          <w:b/>
          <w:bCs/>
        </w:rPr>
        <w:t>:</w:t>
      </w:r>
      <w:r w:rsidR="742F6F8C" w:rsidRPr="006F6C45">
        <w:rPr>
          <w:rFonts w:asciiTheme="majorHAnsi" w:hAnsiTheme="majorHAnsi" w:cstheme="majorHAnsi"/>
          <w:b/>
          <w:bCs/>
        </w:rPr>
        <w:t>00</w:t>
      </w:r>
    </w:p>
    <w:p w14:paraId="2E3D56B8" w14:textId="037BB6F8" w:rsidR="00C7738F" w:rsidRPr="006F6C45" w:rsidRDefault="18B82759" w:rsidP="2CACEF77">
      <w:pPr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>Alessandra Pecci</w:t>
      </w:r>
      <w:r w:rsidR="1AA62060" w:rsidRPr="006F6C45">
        <w:rPr>
          <w:rFonts w:asciiTheme="majorHAnsi" w:hAnsiTheme="majorHAnsi" w:cstheme="majorHAnsi"/>
        </w:rPr>
        <w:t xml:space="preserve">, </w:t>
      </w:r>
      <w:proofErr w:type="spellStart"/>
      <w:r w:rsidR="1AA62060" w:rsidRPr="006F6C45">
        <w:rPr>
          <w:rFonts w:asciiTheme="majorHAnsi" w:hAnsiTheme="majorHAnsi" w:cstheme="majorHAnsi"/>
        </w:rPr>
        <w:t>Universitat</w:t>
      </w:r>
      <w:proofErr w:type="spellEnd"/>
      <w:r w:rsidR="1AA62060" w:rsidRPr="006F6C45">
        <w:rPr>
          <w:rFonts w:asciiTheme="majorHAnsi" w:hAnsiTheme="majorHAnsi" w:cstheme="majorHAnsi"/>
        </w:rPr>
        <w:t xml:space="preserve"> de Barcelona.</w:t>
      </w:r>
    </w:p>
    <w:p w14:paraId="761F0754" w14:textId="0B7E58DA" w:rsidR="00C7738F" w:rsidRPr="006F6C45" w:rsidRDefault="18B82759" w:rsidP="006F6C45">
      <w:pPr>
        <w:ind w:left="0" w:hanging="2"/>
        <w:jc w:val="both"/>
        <w:rPr>
          <w:rFonts w:asciiTheme="majorHAnsi" w:hAnsiTheme="majorHAnsi" w:cstheme="majorHAnsi"/>
          <w:b/>
          <w:bCs/>
          <w:u w:val="single"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t>Organic Residue</w:t>
      </w:r>
      <w:r w:rsidR="14C9437E" w:rsidRPr="006F6C45">
        <w:rPr>
          <w:rFonts w:asciiTheme="majorHAnsi" w:hAnsiTheme="majorHAnsi" w:cstheme="majorHAnsi"/>
          <w:i/>
          <w:iCs/>
          <w:lang w:val="en-GB"/>
        </w:rPr>
        <w:t xml:space="preserve">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A</w:t>
      </w:r>
      <w:r w:rsidR="14C9437E" w:rsidRPr="006F6C45">
        <w:rPr>
          <w:rFonts w:asciiTheme="majorHAnsi" w:hAnsiTheme="majorHAnsi" w:cstheme="majorHAnsi"/>
          <w:i/>
          <w:iCs/>
          <w:lang w:val="en-GB"/>
        </w:rPr>
        <w:t xml:space="preserve">nalysis: Food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p</w:t>
      </w:r>
      <w:r w:rsidR="14C9437E" w:rsidRPr="006F6C45">
        <w:rPr>
          <w:rFonts w:asciiTheme="majorHAnsi" w:hAnsiTheme="majorHAnsi" w:cstheme="majorHAnsi"/>
          <w:i/>
          <w:iCs/>
          <w:lang w:val="en-GB"/>
        </w:rPr>
        <w:t xml:space="preserve">ractices and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>t</w:t>
      </w:r>
      <w:r w:rsidRPr="006F6C45">
        <w:rPr>
          <w:rFonts w:asciiTheme="majorHAnsi" w:hAnsiTheme="majorHAnsi" w:cstheme="majorHAnsi"/>
          <w:i/>
          <w:iCs/>
          <w:lang w:val="en-GB"/>
        </w:rPr>
        <w:t>echnology.</w:t>
      </w:r>
    </w:p>
    <w:p w14:paraId="1F692577" w14:textId="1199FBD7" w:rsidR="00C7738F" w:rsidRPr="006F6C45" w:rsidRDefault="18B82759" w:rsidP="00C7738F">
      <w:pPr>
        <w:spacing w:after="0"/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>1</w:t>
      </w:r>
      <w:r w:rsidR="748D911D" w:rsidRPr="006F6C45">
        <w:rPr>
          <w:rFonts w:asciiTheme="majorHAnsi" w:hAnsiTheme="majorHAnsi" w:cstheme="majorHAnsi"/>
          <w:b/>
          <w:bCs/>
        </w:rPr>
        <w:t>5</w:t>
      </w:r>
      <w:r w:rsidRPr="006F6C45">
        <w:rPr>
          <w:rFonts w:asciiTheme="majorHAnsi" w:hAnsiTheme="majorHAnsi" w:cstheme="majorHAnsi"/>
          <w:b/>
          <w:bCs/>
        </w:rPr>
        <w:t>:</w:t>
      </w:r>
      <w:r w:rsidR="4EA5D415" w:rsidRPr="006F6C45">
        <w:rPr>
          <w:rFonts w:asciiTheme="majorHAnsi" w:hAnsiTheme="majorHAnsi" w:cstheme="majorHAnsi"/>
          <w:b/>
          <w:bCs/>
        </w:rPr>
        <w:t>25</w:t>
      </w:r>
    </w:p>
    <w:p w14:paraId="1FCF1B20" w14:textId="58C5F6F3" w:rsidR="00C7738F" w:rsidRPr="006F6C45" w:rsidRDefault="18B82759" w:rsidP="00C7738F">
      <w:pPr>
        <w:ind w:left="0" w:hanging="2"/>
        <w:jc w:val="both"/>
        <w:rPr>
          <w:rFonts w:asciiTheme="majorHAnsi" w:hAnsiTheme="majorHAnsi" w:cstheme="majorHAnsi"/>
          <w:highlight w:val="yellow"/>
        </w:rPr>
      </w:pPr>
      <w:r w:rsidRPr="006F6C45">
        <w:rPr>
          <w:rFonts w:asciiTheme="majorHAnsi" w:hAnsiTheme="majorHAnsi" w:cstheme="majorHAnsi"/>
          <w:b/>
          <w:bCs/>
        </w:rPr>
        <w:t>Valentina Giacometti</w:t>
      </w:r>
      <w:r w:rsidR="39084AB2" w:rsidRPr="006F6C45">
        <w:rPr>
          <w:rFonts w:asciiTheme="majorHAnsi" w:hAnsiTheme="majorHAnsi" w:cstheme="majorHAnsi"/>
          <w:b/>
          <w:bCs/>
        </w:rPr>
        <w:t>,</w:t>
      </w:r>
      <w:r w:rsidRPr="006F6C45">
        <w:rPr>
          <w:rFonts w:asciiTheme="majorHAnsi" w:hAnsiTheme="majorHAnsi" w:cstheme="majorHAnsi"/>
          <w:b/>
          <w:bCs/>
        </w:rPr>
        <w:t xml:space="preserve"> </w:t>
      </w:r>
      <w:r w:rsidR="2F5DD0F6" w:rsidRPr="006F6C45">
        <w:rPr>
          <w:rFonts w:asciiTheme="majorHAnsi" w:hAnsiTheme="majorHAnsi" w:cstheme="majorHAnsi"/>
          <w:b/>
          <w:bCs/>
        </w:rPr>
        <w:t>Noemi Mantil</w:t>
      </w:r>
      <w:r w:rsidR="00E358EA" w:rsidRPr="006F6C45">
        <w:rPr>
          <w:rFonts w:asciiTheme="majorHAnsi" w:hAnsiTheme="majorHAnsi" w:cstheme="majorHAnsi"/>
          <w:b/>
          <w:bCs/>
        </w:rPr>
        <w:t>e, Simona Altieri, Maria Rosa</w:t>
      </w:r>
      <w:r w:rsidR="2F5DD0F6" w:rsidRPr="006F6C45">
        <w:rPr>
          <w:rFonts w:asciiTheme="majorHAnsi" w:hAnsiTheme="majorHAnsi" w:cstheme="majorHAnsi"/>
          <w:b/>
          <w:bCs/>
        </w:rPr>
        <w:t xml:space="preserve"> di Cicco, Carmine Lubritto </w:t>
      </w:r>
      <w:r w:rsidRPr="006F6C45">
        <w:rPr>
          <w:rFonts w:asciiTheme="majorHAnsi" w:hAnsiTheme="majorHAnsi" w:cstheme="majorHAnsi"/>
        </w:rPr>
        <w:t>Università degli Studi della Campania “Luigi Vanvitelli”</w:t>
      </w:r>
      <w:r w:rsidR="06D6ECA0" w:rsidRPr="006F6C45">
        <w:rPr>
          <w:rFonts w:asciiTheme="majorHAnsi" w:hAnsiTheme="majorHAnsi" w:cstheme="majorHAnsi"/>
        </w:rPr>
        <w:t>.</w:t>
      </w:r>
    </w:p>
    <w:p w14:paraId="33D1440E" w14:textId="2A062A13" w:rsidR="006135E4" w:rsidRPr="006F6C45" w:rsidRDefault="06D6ECA0" w:rsidP="006F6C45">
      <w:pPr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t xml:space="preserve">From Isotopes to Human Stories: New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 xml:space="preserve">ways 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to 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 xml:space="preserve">trace daily life </w:t>
      </w:r>
      <w:r w:rsidRPr="006F6C45">
        <w:rPr>
          <w:rFonts w:asciiTheme="majorHAnsi" w:hAnsiTheme="majorHAnsi" w:cstheme="majorHAnsi"/>
          <w:i/>
          <w:iCs/>
          <w:lang w:val="en-GB"/>
        </w:rPr>
        <w:t>in</w:t>
      </w:r>
      <w:r w:rsidR="008264FE" w:rsidRPr="006F6C45">
        <w:rPr>
          <w:rFonts w:asciiTheme="majorHAnsi" w:hAnsiTheme="majorHAnsi" w:cstheme="majorHAnsi"/>
          <w:i/>
          <w:iCs/>
          <w:lang w:val="en-GB"/>
        </w:rPr>
        <w:t xml:space="preserve"> a</w:t>
      </w:r>
      <w:r w:rsidRPr="006F6C45">
        <w:rPr>
          <w:rFonts w:asciiTheme="majorHAnsi" w:hAnsiTheme="majorHAnsi" w:cstheme="majorHAnsi"/>
          <w:i/>
          <w:iCs/>
          <w:lang w:val="en-GB"/>
        </w:rPr>
        <w:t>ncient Pompeii.</w:t>
      </w:r>
    </w:p>
    <w:p w14:paraId="348D3448" w14:textId="6E70AFCB" w:rsidR="006135E4" w:rsidRPr="006F6C45" w:rsidRDefault="3AC6CE71" w:rsidP="2CACEF77">
      <w:pPr>
        <w:spacing w:after="0"/>
        <w:ind w:left="0" w:hanging="2"/>
        <w:jc w:val="both"/>
        <w:rPr>
          <w:rFonts w:asciiTheme="majorHAnsi" w:hAnsiTheme="majorHAnsi" w:cstheme="majorHAnsi"/>
          <w:b/>
          <w:bCs/>
          <w:lang w:val="en-GB"/>
        </w:rPr>
      </w:pPr>
      <w:r w:rsidRPr="006F6C45">
        <w:rPr>
          <w:rFonts w:asciiTheme="majorHAnsi" w:hAnsiTheme="majorHAnsi" w:cstheme="majorHAnsi"/>
          <w:b/>
          <w:bCs/>
          <w:lang w:val="en-GB"/>
        </w:rPr>
        <w:t>15:</w:t>
      </w:r>
      <w:r w:rsidR="44318360" w:rsidRPr="006F6C45">
        <w:rPr>
          <w:rFonts w:asciiTheme="majorHAnsi" w:hAnsiTheme="majorHAnsi" w:cstheme="majorHAnsi"/>
          <w:b/>
          <w:bCs/>
          <w:lang w:val="en-GB"/>
        </w:rPr>
        <w:t>5</w:t>
      </w:r>
      <w:r w:rsidRPr="006F6C45">
        <w:rPr>
          <w:rFonts w:asciiTheme="majorHAnsi" w:hAnsiTheme="majorHAnsi" w:cstheme="majorHAnsi"/>
          <w:b/>
          <w:bCs/>
          <w:lang w:val="en-GB"/>
        </w:rPr>
        <w:t>0</w:t>
      </w:r>
    </w:p>
    <w:p w14:paraId="5F88D021" w14:textId="7CD4308E" w:rsidR="006135E4" w:rsidRPr="006F6C45" w:rsidRDefault="3AC6CE71" w:rsidP="2CACEF77">
      <w:pPr>
        <w:ind w:left="0" w:hanging="2"/>
        <w:jc w:val="both"/>
        <w:rPr>
          <w:rFonts w:asciiTheme="majorHAnsi" w:hAnsiTheme="majorHAnsi" w:cstheme="majorHAnsi"/>
          <w:lang w:val="en-GB"/>
        </w:rPr>
      </w:pPr>
      <w:hyperlink r:id="rId5" w:anchor="auth-Mishael_A_-Quraishi-Aff1">
        <w:r w:rsidRPr="006F6C45">
          <w:rPr>
            <w:rFonts w:asciiTheme="majorHAnsi" w:hAnsiTheme="majorHAnsi" w:cstheme="majorHAnsi"/>
            <w:b/>
            <w:bCs/>
            <w:lang w:val="en-GB"/>
          </w:rPr>
          <w:t>Mishael A. Quraishi</w:t>
        </w:r>
        <w:r w:rsidRPr="006F6C45">
          <w:rPr>
            <w:rFonts w:asciiTheme="majorHAnsi" w:hAnsiTheme="majorHAnsi" w:cstheme="majorHAnsi"/>
            <w:lang w:val="en-GB"/>
          </w:rPr>
          <w:t>,</w:t>
        </w:r>
      </w:hyperlink>
      <w:r w:rsidRPr="006F6C45">
        <w:rPr>
          <w:rFonts w:asciiTheme="majorHAnsi" w:hAnsiTheme="majorHAnsi" w:cstheme="majorHAnsi"/>
          <w:lang w:val="en-GB"/>
        </w:rPr>
        <w:t xml:space="preserve">  Massachusetts Institute of Technology.</w:t>
      </w:r>
    </w:p>
    <w:p w14:paraId="27376733" w14:textId="23700DBC" w:rsidR="006135E4" w:rsidRPr="006F6C45" w:rsidRDefault="3AC6CE71" w:rsidP="006F6C45">
      <w:pPr>
        <w:ind w:left="0" w:hanging="2"/>
        <w:jc w:val="both"/>
        <w:rPr>
          <w:rFonts w:asciiTheme="majorHAnsi" w:hAnsiTheme="majorHAnsi" w:cstheme="majorHAnsi"/>
          <w:i/>
          <w:iCs/>
          <w:lang w:val="en-US"/>
        </w:rPr>
      </w:pPr>
      <w:r w:rsidRPr="006F6C45">
        <w:rPr>
          <w:rFonts w:asciiTheme="majorHAnsi" w:hAnsiTheme="majorHAnsi" w:cstheme="majorHAnsi"/>
          <w:i/>
          <w:iCs/>
          <w:lang w:val="en-US"/>
        </w:rPr>
        <w:t xml:space="preserve">Beyond the Wall Paintings: Detection and </w:t>
      </w:r>
      <w:r w:rsidR="008264FE" w:rsidRPr="006F6C45">
        <w:rPr>
          <w:rFonts w:asciiTheme="majorHAnsi" w:hAnsiTheme="majorHAnsi" w:cstheme="majorHAnsi"/>
          <w:i/>
          <w:iCs/>
          <w:lang w:val="en-US"/>
        </w:rPr>
        <w:t xml:space="preserve">estimation </w:t>
      </w:r>
      <w:r w:rsidRPr="006F6C45">
        <w:rPr>
          <w:rFonts w:asciiTheme="majorHAnsi" w:hAnsiTheme="majorHAnsi" w:cstheme="majorHAnsi"/>
          <w:i/>
          <w:iCs/>
          <w:lang w:val="en-US"/>
        </w:rPr>
        <w:t xml:space="preserve">of Egyptian </w:t>
      </w:r>
      <w:r w:rsidR="008264FE" w:rsidRPr="006F6C45">
        <w:rPr>
          <w:rFonts w:asciiTheme="majorHAnsi" w:hAnsiTheme="majorHAnsi" w:cstheme="majorHAnsi"/>
          <w:i/>
          <w:iCs/>
          <w:lang w:val="en-US"/>
        </w:rPr>
        <w:t xml:space="preserve">blue pigment </w:t>
      </w:r>
      <w:r w:rsidRPr="006F6C45">
        <w:rPr>
          <w:rFonts w:asciiTheme="majorHAnsi" w:hAnsiTheme="majorHAnsi" w:cstheme="majorHAnsi"/>
          <w:i/>
          <w:iCs/>
          <w:lang w:val="en-US"/>
        </w:rPr>
        <w:t>in Pompeii’s Blue Room.</w:t>
      </w:r>
    </w:p>
    <w:p w14:paraId="248A835C" w14:textId="05A160BB" w:rsidR="00E21916" w:rsidRPr="006F6C45" w:rsidRDefault="4A44247F" w:rsidP="2CACEF77">
      <w:pPr>
        <w:ind w:left="0" w:hanging="2"/>
        <w:jc w:val="both"/>
        <w:rPr>
          <w:rFonts w:asciiTheme="majorHAnsi" w:hAnsiTheme="majorHAnsi" w:cstheme="majorHAnsi"/>
          <w:b/>
          <w:bCs/>
          <w:lang w:val="en-GB"/>
        </w:rPr>
      </w:pPr>
      <w:r w:rsidRPr="006F6C45">
        <w:rPr>
          <w:rFonts w:asciiTheme="majorHAnsi" w:hAnsiTheme="majorHAnsi" w:cstheme="majorHAnsi"/>
          <w:b/>
          <w:bCs/>
          <w:lang w:val="en-GB"/>
        </w:rPr>
        <w:t>1</w:t>
      </w:r>
      <w:r w:rsidR="5F7A7A8F" w:rsidRPr="006F6C45">
        <w:rPr>
          <w:rFonts w:asciiTheme="majorHAnsi" w:hAnsiTheme="majorHAnsi" w:cstheme="majorHAnsi"/>
          <w:b/>
          <w:bCs/>
          <w:lang w:val="en-GB"/>
        </w:rPr>
        <w:t>6</w:t>
      </w:r>
      <w:r w:rsidRPr="006F6C45">
        <w:rPr>
          <w:rFonts w:asciiTheme="majorHAnsi" w:hAnsiTheme="majorHAnsi" w:cstheme="majorHAnsi"/>
          <w:b/>
          <w:bCs/>
          <w:lang w:val="en-GB"/>
        </w:rPr>
        <w:t>:</w:t>
      </w:r>
      <w:r w:rsidR="341F4B60" w:rsidRPr="006F6C45">
        <w:rPr>
          <w:rFonts w:asciiTheme="majorHAnsi" w:hAnsiTheme="majorHAnsi" w:cstheme="majorHAnsi"/>
          <w:b/>
          <w:bCs/>
          <w:lang w:val="en-GB"/>
        </w:rPr>
        <w:t>1</w:t>
      </w:r>
      <w:r w:rsidR="4713F64F" w:rsidRPr="006F6C45">
        <w:rPr>
          <w:rFonts w:asciiTheme="majorHAnsi" w:hAnsiTheme="majorHAnsi" w:cstheme="majorHAnsi"/>
          <w:b/>
          <w:bCs/>
          <w:lang w:val="en-GB"/>
        </w:rPr>
        <w:t>5</w:t>
      </w:r>
      <w:r w:rsidRPr="006F6C45">
        <w:rPr>
          <w:rFonts w:asciiTheme="majorHAnsi" w:hAnsiTheme="majorHAnsi" w:cstheme="majorHAnsi"/>
          <w:b/>
          <w:bCs/>
          <w:lang w:val="en-GB"/>
        </w:rPr>
        <w:t xml:space="preserve"> </w:t>
      </w:r>
    </w:p>
    <w:p w14:paraId="564CD2E7" w14:textId="1691535F" w:rsidR="001D59B8" w:rsidRPr="006F6C45" w:rsidRDefault="10D90114" w:rsidP="2CACEF77">
      <w:pPr>
        <w:ind w:left="0" w:hanging="2"/>
        <w:jc w:val="both"/>
        <w:rPr>
          <w:rFonts w:asciiTheme="majorHAnsi" w:hAnsiTheme="majorHAnsi" w:cstheme="majorHAnsi"/>
          <w:b/>
          <w:bCs/>
          <w:i/>
          <w:iCs/>
          <w:lang w:val="en-GB"/>
        </w:rPr>
      </w:pPr>
      <w:r w:rsidRPr="006F6C45">
        <w:rPr>
          <w:rFonts w:asciiTheme="majorHAnsi" w:hAnsiTheme="majorHAnsi" w:cstheme="majorHAnsi"/>
          <w:b/>
          <w:bCs/>
          <w:i/>
          <w:iCs/>
          <w:lang w:val="en-GB"/>
        </w:rPr>
        <w:t>Pausa caffè</w:t>
      </w:r>
      <w:r w:rsidR="00E278C7" w:rsidRPr="006F6C45">
        <w:rPr>
          <w:rFonts w:asciiTheme="majorHAnsi" w:hAnsiTheme="majorHAnsi" w:cstheme="majorHAnsi"/>
          <w:b/>
          <w:bCs/>
          <w:i/>
          <w:lang w:val="en-GB"/>
        </w:rPr>
        <w:t>/Coffee break</w:t>
      </w:r>
    </w:p>
    <w:p w14:paraId="370B9BEF" w14:textId="31510A6F" w:rsidR="00E21916" w:rsidRPr="006F6C45" w:rsidRDefault="00E21916" w:rsidP="001D59B8">
      <w:pPr>
        <w:ind w:left="0" w:hanging="2"/>
        <w:jc w:val="both"/>
        <w:rPr>
          <w:rFonts w:asciiTheme="majorHAnsi" w:hAnsiTheme="majorHAnsi" w:cstheme="majorHAnsi"/>
          <w:b/>
          <w:bCs/>
          <w:u w:val="single"/>
          <w:lang w:val="en-GB"/>
        </w:rPr>
      </w:pPr>
    </w:p>
    <w:p w14:paraId="759E2087" w14:textId="0419634D" w:rsidR="2CACEF77" w:rsidRPr="006F6C45" w:rsidRDefault="2CACEF77" w:rsidP="2CACEF77">
      <w:pPr>
        <w:ind w:left="0" w:hanging="2"/>
        <w:jc w:val="both"/>
        <w:rPr>
          <w:rFonts w:asciiTheme="majorHAnsi" w:hAnsiTheme="majorHAnsi" w:cstheme="majorHAnsi"/>
          <w:b/>
          <w:bCs/>
          <w:lang w:val="en-GB"/>
        </w:rPr>
      </w:pPr>
    </w:p>
    <w:p w14:paraId="5D03272F" w14:textId="5D032857" w:rsidR="000C09ED" w:rsidRPr="006F6C45" w:rsidRDefault="000C09ED" w:rsidP="2CACEF77">
      <w:pPr>
        <w:ind w:left="0" w:hanging="2"/>
        <w:jc w:val="both"/>
        <w:rPr>
          <w:rFonts w:asciiTheme="majorHAnsi" w:hAnsiTheme="majorHAnsi" w:cstheme="majorHAnsi"/>
          <w:b/>
          <w:bCs/>
          <w:lang w:val="en-GB"/>
        </w:rPr>
      </w:pPr>
    </w:p>
    <w:p w14:paraId="5D2F6B85" w14:textId="77777777" w:rsidR="000C09ED" w:rsidRPr="006F6C45" w:rsidRDefault="000C09ED" w:rsidP="2CACEF77">
      <w:pPr>
        <w:ind w:left="0" w:hanging="2"/>
        <w:jc w:val="both"/>
        <w:rPr>
          <w:rFonts w:asciiTheme="majorHAnsi" w:hAnsiTheme="majorHAnsi" w:cstheme="majorHAnsi"/>
          <w:b/>
          <w:bCs/>
          <w:highlight w:val="yellow"/>
          <w:lang w:val="en-GB"/>
        </w:rPr>
      </w:pPr>
    </w:p>
    <w:p w14:paraId="3EA1CAE1" w14:textId="77777777" w:rsidR="00E278C7" w:rsidRPr="006F6C45" w:rsidRDefault="00E278C7" w:rsidP="2CACEF77">
      <w:pPr>
        <w:ind w:left="0" w:hanging="2"/>
        <w:jc w:val="both"/>
        <w:rPr>
          <w:rFonts w:asciiTheme="majorHAnsi" w:hAnsiTheme="majorHAnsi" w:cstheme="majorHAnsi"/>
          <w:b/>
          <w:bCs/>
          <w:highlight w:val="yellow"/>
          <w:lang w:val="en-GB"/>
        </w:rPr>
      </w:pPr>
    </w:p>
    <w:p w14:paraId="00000037" w14:textId="77777777" w:rsidR="00E21916" w:rsidRPr="006F6C45" w:rsidRDefault="00E21916">
      <w:pPr>
        <w:ind w:left="0" w:hanging="2"/>
        <w:jc w:val="both"/>
        <w:rPr>
          <w:rFonts w:asciiTheme="majorHAnsi" w:hAnsiTheme="majorHAnsi" w:cstheme="majorHAnsi"/>
          <w:b/>
          <w:bCs/>
          <w:u w:val="single"/>
          <w:lang w:val="en-GB"/>
        </w:rPr>
      </w:pPr>
    </w:p>
    <w:p w14:paraId="4E1D42A6" w14:textId="77777777" w:rsidR="006F6C45" w:rsidRDefault="006F6C45" w:rsidP="2CACEF77">
      <w:pPr>
        <w:ind w:left="1" w:hanging="3"/>
        <w:jc w:val="both"/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</w:p>
    <w:p w14:paraId="3C27575C" w14:textId="77777777" w:rsidR="006F6C45" w:rsidRDefault="006F6C45" w:rsidP="2CACEF77">
      <w:pPr>
        <w:ind w:left="1" w:hanging="3"/>
        <w:jc w:val="both"/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</w:p>
    <w:p w14:paraId="00000050" w14:textId="5392A741" w:rsidR="00E21916" w:rsidRPr="006F6C45" w:rsidRDefault="4A44247F" w:rsidP="2CACEF77">
      <w:pPr>
        <w:ind w:left="1" w:hanging="3"/>
        <w:jc w:val="both"/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  <w:r w:rsidRPr="006F6C45">
        <w:rPr>
          <w:rFonts w:asciiTheme="majorHAnsi" w:hAnsiTheme="majorHAnsi" w:cstheme="majorHAnsi"/>
          <w:b/>
          <w:bCs/>
          <w:sz w:val="28"/>
          <w:szCs w:val="28"/>
          <w:lang w:val="en-GB"/>
        </w:rPr>
        <w:lastRenderedPageBreak/>
        <w:t>25</w:t>
      </w:r>
      <w:r w:rsidR="023DBFA6" w:rsidRPr="006F6C45">
        <w:rPr>
          <w:rFonts w:asciiTheme="majorHAnsi" w:hAnsiTheme="majorHAnsi" w:cstheme="majorHAnsi"/>
          <w:b/>
          <w:bCs/>
          <w:sz w:val="28"/>
          <w:szCs w:val="28"/>
          <w:lang w:val="en-GB"/>
        </w:rPr>
        <w:t>.</w:t>
      </w:r>
      <w:r w:rsidRPr="006F6C45">
        <w:rPr>
          <w:rFonts w:asciiTheme="majorHAnsi" w:hAnsiTheme="majorHAnsi" w:cstheme="majorHAnsi"/>
          <w:b/>
          <w:bCs/>
          <w:sz w:val="28"/>
          <w:szCs w:val="28"/>
          <w:lang w:val="en-GB"/>
        </w:rPr>
        <w:t>03</w:t>
      </w:r>
      <w:r w:rsidR="1144800B" w:rsidRPr="006F6C45">
        <w:rPr>
          <w:rFonts w:asciiTheme="majorHAnsi" w:hAnsiTheme="majorHAnsi" w:cstheme="majorHAnsi"/>
          <w:b/>
          <w:bCs/>
          <w:sz w:val="28"/>
          <w:szCs w:val="28"/>
          <w:lang w:val="en-GB"/>
        </w:rPr>
        <w:t>.</w:t>
      </w:r>
      <w:r w:rsidRPr="006F6C45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2026 </w:t>
      </w:r>
    </w:p>
    <w:p w14:paraId="6B8353F4" w14:textId="751D14B5" w:rsidR="00E21916" w:rsidRPr="006F6C45" w:rsidRDefault="00E21916" w:rsidP="2CACEF77">
      <w:pPr>
        <w:ind w:left="1" w:hanging="3"/>
        <w:jc w:val="both"/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</w:p>
    <w:p w14:paraId="132CE7D5" w14:textId="1A6A1651" w:rsidR="00E21916" w:rsidRPr="006F6C45" w:rsidRDefault="002C612A" w:rsidP="1DED9909">
      <w:pPr>
        <w:spacing w:after="0"/>
        <w:ind w:left="0" w:hanging="2"/>
        <w:rPr>
          <w:rFonts w:asciiTheme="majorHAnsi" w:hAnsiTheme="majorHAnsi" w:cstheme="majorHAnsi"/>
          <w:b/>
          <w:bCs/>
          <w:u w:val="single"/>
          <w:lang w:val="en-GB"/>
        </w:rPr>
      </w:pPr>
      <w:r w:rsidRPr="006F6C45">
        <w:rPr>
          <w:rFonts w:asciiTheme="majorHAnsi" w:hAnsiTheme="majorHAnsi" w:cstheme="majorHAnsi"/>
          <w:b/>
          <w:bCs/>
          <w:sz w:val="18"/>
          <w:szCs w:val="18"/>
          <w:u w:val="single"/>
          <w:lang w:val="en-GB"/>
        </w:rPr>
        <w:t>ARCHAEO</w:t>
      </w:r>
      <w:r w:rsidR="73A82763" w:rsidRPr="006F6C45">
        <w:rPr>
          <w:rFonts w:asciiTheme="majorHAnsi" w:hAnsiTheme="majorHAnsi" w:cstheme="majorHAnsi"/>
          <w:b/>
          <w:bCs/>
          <w:sz w:val="18"/>
          <w:szCs w:val="18"/>
          <w:u w:val="single"/>
          <w:lang w:val="en-GB"/>
        </w:rPr>
        <w:t>METRICAL</w:t>
      </w:r>
      <w:r w:rsidR="73A82763" w:rsidRPr="006F6C45">
        <w:rPr>
          <w:rFonts w:asciiTheme="majorHAnsi" w:hAnsiTheme="majorHAnsi" w:cstheme="majorHAnsi"/>
          <w:b/>
          <w:bCs/>
          <w:u w:val="single"/>
          <w:lang w:val="en-GB"/>
        </w:rPr>
        <w:t xml:space="preserve"> HERITAGE</w:t>
      </w:r>
      <w:r w:rsidR="7ECA7454" w:rsidRPr="006F6C45">
        <w:rPr>
          <w:rFonts w:asciiTheme="majorHAnsi" w:hAnsiTheme="majorHAnsi" w:cstheme="majorHAnsi"/>
          <w:b/>
          <w:bCs/>
          <w:u w:val="single"/>
          <w:lang w:val="en-GB"/>
        </w:rPr>
        <w:t xml:space="preserve"> </w:t>
      </w:r>
    </w:p>
    <w:p w14:paraId="6777170C" w14:textId="7AAE63C7" w:rsidR="00E21916" w:rsidRPr="006F6C45" w:rsidRDefault="19D171A0" w:rsidP="006F6C45">
      <w:pPr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</w:rPr>
        <w:t xml:space="preserve">Chair: </w:t>
      </w:r>
      <w:r w:rsidRPr="006F6C45">
        <w:rPr>
          <w:rFonts w:asciiTheme="majorHAnsi" w:hAnsiTheme="majorHAnsi" w:cstheme="majorHAnsi"/>
          <w:b/>
          <w:bCs/>
        </w:rPr>
        <w:t>Raffaele Martinelli,</w:t>
      </w:r>
      <w:r w:rsidR="006F6C45">
        <w:rPr>
          <w:rFonts w:asciiTheme="majorHAnsi" w:hAnsiTheme="majorHAnsi" w:cstheme="majorHAnsi"/>
        </w:rPr>
        <w:t xml:space="preserve"> Parco Archeologico di Pompei</w:t>
      </w:r>
    </w:p>
    <w:p w14:paraId="65E848B2" w14:textId="372A1666" w:rsidR="00E21916" w:rsidRPr="006F6C45" w:rsidRDefault="1FBD0914" w:rsidP="2CACEF77">
      <w:pPr>
        <w:spacing w:after="0"/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>9</w:t>
      </w:r>
      <w:r w:rsidR="631A83EB" w:rsidRPr="006F6C45">
        <w:rPr>
          <w:rFonts w:asciiTheme="majorHAnsi" w:hAnsiTheme="majorHAnsi" w:cstheme="majorHAnsi"/>
          <w:b/>
          <w:bCs/>
        </w:rPr>
        <w:t>:</w:t>
      </w:r>
      <w:r w:rsidR="112611F1" w:rsidRPr="006F6C45">
        <w:rPr>
          <w:rFonts w:asciiTheme="majorHAnsi" w:hAnsiTheme="majorHAnsi" w:cstheme="majorHAnsi"/>
          <w:b/>
          <w:bCs/>
        </w:rPr>
        <w:t>30</w:t>
      </w:r>
      <w:r w:rsidR="631A83EB" w:rsidRPr="006F6C45">
        <w:rPr>
          <w:rFonts w:asciiTheme="majorHAnsi" w:hAnsiTheme="majorHAnsi" w:cstheme="majorHAnsi"/>
          <w:b/>
          <w:bCs/>
        </w:rPr>
        <w:t xml:space="preserve"> </w:t>
      </w:r>
    </w:p>
    <w:p w14:paraId="3C2CBA80" w14:textId="79A5CAC6" w:rsidR="00E21916" w:rsidRPr="006F6C45" w:rsidRDefault="631A83EB" w:rsidP="2CACEF77">
      <w:pPr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Celestino Grifa,</w:t>
      </w:r>
      <w:r w:rsidRPr="006F6C45">
        <w:rPr>
          <w:rFonts w:asciiTheme="majorHAnsi" w:hAnsiTheme="majorHAnsi" w:cstheme="majorHAnsi"/>
        </w:rPr>
        <w:t xml:space="preserve"> Università degli Studi del Sanni</w:t>
      </w:r>
      <w:r w:rsidR="5E778F25" w:rsidRPr="006F6C45">
        <w:rPr>
          <w:rFonts w:asciiTheme="majorHAnsi" w:hAnsiTheme="majorHAnsi" w:cstheme="majorHAnsi"/>
        </w:rPr>
        <w:t>o.</w:t>
      </w:r>
    </w:p>
    <w:p w14:paraId="2565A48F" w14:textId="43CE7F9B" w:rsidR="00E21916" w:rsidRPr="006F6C45" w:rsidRDefault="631A83EB" w:rsidP="006F6C45">
      <w:pPr>
        <w:ind w:left="0" w:hanging="2"/>
        <w:jc w:val="both"/>
        <w:rPr>
          <w:rFonts w:asciiTheme="majorHAnsi" w:hAnsiTheme="majorHAnsi" w:cstheme="majorHAnsi"/>
          <w:i/>
          <w:iCs/>
          <w:lang w:val="en-US"/>
        </w:rPr>
      </w:pPr>
      <w:r w:rsidRPr="006F6C45">
        <w:rPr>
          <w:rFonts w:asciiTheme="majorHAnsi" w:hAnsiTheme="majorHAnsi" w:cstheme="majorHAnsi"/>
          <w:i/>
          <w:iCs/>
          <w:lang w:val="en-US"/>
        </w:rPr>
        <w:t>New Perspectives on Mineralogy and Petrology in the Diagnosis of Archaeological Heritage.</w:t>
      </w:r>
    </w:p>
    <w:p w14:paraId="284D5717" w14:textId="6B0FDA8D" w:rsidR="00E21916" w:rsidRPr="006F6C45" w:rsidRDefault="650144E7" w:rsidP="2CACEF77">
      <w:pPr>
        <w:ind w:left="0" w:hanging="2"/>
        <w:jc w:val="both"/>
        <w:rPr>
          <w:rFonts w:asciiTheme="majorHAnsi" w:hAnsiTheme="majorHAnsi" w:cstheme="majorHAnsi"/>
          <w:b/>
          <w:bCs/>
          <w:lang w:val="en-GB"/>
        </w:rPr>
      </w:pPr>
      <w:r w:rsidRPr="006F6C45">
        <w:rPr>
          <w:rFonts w:asciiTheme="majorHAnsi" w:hAnsiTheme="majorHAnsi" w:cstheme="majorHAnsi"/>
          <w:b/>
          <w:bCs/>
          <w:lang w:val="en-GB"/>
        </w:rPr>
        <w:t>9</w:t>
      </w:r>
      <w:r w:rsidR="631A83EB" w:rsidRPr="006F6C45">
        <w:rPr>
          <w:rFonts w:asciiTheme="majorHAnsi" w:hAnsiTheme="majorHAnsi" w:cstheme="majorHAnsi"/>
          <w:b/>
          <w:bCs/>
          <w:lang w:val="en-GB"/>
        </w:rPr>
        <w:t>:</w:t>
      </w:r>
      <w:r w:rsidR="5541E2C1" w:rsidRPr="006F6C45">
        <w:rPr>
          <w:rFonts w:asciiTheme="majorHAnsi" w:hAnsiTheme="majorHAnsi" w:cstheme="majorHAnsi"/>
          <w:b/>
          <w:bCs/>
          <w:lang w:val="en-GB"/>
        </w:rPr>
        <w:t>55</w:t>
      </w:r>
    </w:p>
    <w:p w14:paraId="3CB5C6D9" w14:textId="7AAFBA20" w:rsidR="00E21916" w:rsidRPr="006F6C45" w:rsidRDefault="631A83EB" w:rsidP="2CACEF77">
      <w:pPr>
        <w:ind w:left="0" w:hanging="2"/>
        <w:jc w:val="both"/>
        <w:rPr>
          <w:rFonts w:asciiTheme="majorHAnsi" w:hAnsiTheme="majorHAnsi" w:cstheme="majorHAnsi"/>
          <w:lang w:val="en-GB"/>
        </w:rPr>
      </w:pPr>
      <w:r w:rsidRPr="006F6C45">
        <w:rPr>
          <w:rFonts w:asciiTheme="majorHAnsi" w:hAnsiTheme="majorHAnsi" w:cstheme="majorHAnsi"/>
          <w:b/>
          <w:bCs/>
          <w:lang w:val="en-GB"/>
        </w:rPr>
        <w:t>Admir Masic</w:t>
      </w:r>
      <w:r w:rsidR="62B6E5DF" w:rsidRPr="006F6C45">
        <w:rPr>
          <w:rFonts w:asciiTheme="majorHAnsi" w:hAnsiTheme="majorHAnsi" w:cstheme="majorHAnsi"/>
          <w:b/>
          <w:bCs/>
          <w:lang w:val="en-GB"/>
        </w:rPr>
        <w:t xml:space="preserve">, </w:t>
      </w:r>
      <w:r w:rsidR="62B6E5DF" w:rsidRPr="006F6C45">
        <w:rPr>
          <w:rFonts w:asciiTheme="majorHAnsi" w:hAnsiTheme="majorHAnsi" w:cstheme="majorHAnsi"/>
          <w:lang w:val="en-GB"/>
        </w:rPr>
        <w:t>Massachusetts Institute of Technology</w:t>
      </w:r>
      <w:r w:rsidR="6FCC23A5" w:rsidRPr="006F6C45">
        <w:rPr>
          <w:rFonts w:asciiTheme="majorHAnsi" w:hAnsiTheme="majorHAnsi" w:cstheme="majorHAnsi"/>
          <w:lang w:val="en-GB"/>
        </w:rPr>
        <w:t>.</w:t>
      </w:r>
    </w:p>
    <w:p w14:paraId="3B9CC891" w14:textId="1122233D" w:rsidR="00E21916" w:rsidRPr="006F6C45" w:rsidRDefault="27C3449D" w:rsidP="1B82D95E">
      <w:pPr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t xml:space="preserve">The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S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cience of the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U</w:t>
      </w:r>
      <w:r w:rsidRPr="006F6C45">
        <w:rPr>
          <w:rFonts w:asciiTheme="majorHAnsi" w:hAnsiTheme="majorHAnsi" w:cstheme="majorHAnsi"/>
          <w:i/>
          <w:iCs/>
          <w:lang w:val="en-GB"/>
        </w:rPr>
        <w:t>nfinished: Revisiting ancient Roman technology through Pompeii</w:t>
      </w:r>
      <w:r w:rsidR="7965A306" w:rsidRPr="006F6C45">
        <w:rPr>
          <w:rFonts w:asciiTheme="majorHAnsi" w:hAnsiTheme="majorHAnsi" w:cstheme="majorHAnsi"/>
          <w:i/>
          <w:iCs/>
          <w:lang w:val="en-GB"/>
        </w:rPr>
        <w:t>.</w:t>
      </w:r>
    </w:p>
    <w:p w14:paraId="0D0F4A58" w14:textId="3D91B7CD" w:rsidR="1B82D95E" w:rsidRPr="006F6C45" w:rsidRDefault="1B82D95E" w:rsidP="1B82D95E">
      <w:pPr>
        <w:ind w:left="1" w:hanging="3"/>
        <w:jc w:val="both"/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</w:p>
    <w:p w14:paraId="660C4B9B" w14:textId="10061F9C" w:rsidR="00E21916" w:rsidRPr="006F6C45" w:rsidRDefault="7EAA7293" w:rsidP="1DED9909">
      <w:pPr>
        <w:ind w:left="0" w:hanging="2"/>
        <w:jc w:val="both"/>
        <w:rPr>
          <w:rFonts w:asciiTheme="majorHAnsi" w:hAnsiTheme="majorHAnsi" w:cstheme="majorHAnsi"/>
          <w:b/>
          <w:bCs/>
          <w:u w:val="single"/>
        </w:rPr>
      </w:pPr>
      <w:r w:rsidRPr="006F6C45">
        <w:rPr>
          <w:rFonts w:asciiTheme="majorHAnsi" w:hAnsiTheme="majorHAnsi" w:cstheme="majorHAnsi"/>
          <w:b/>
          <w:bCs/>
          <w:sz w:val="18"/>
          <w:szCs w:val="18"/>
          <w:u w:val="single"/>
        </w:rPr>
        <w:t>ZOOARCH</w:t>
      </w:r>
      <w:r w:rsidR="00CF7C1A" w:rsidRPr="006F6C45">
        <w:rPr>
          <w:rFonts w:asciiTheme="majorHAnsi" w:hAnsiTheme="majorHAnsi" w:cstheme="majorHAnsi"/>
          <w:b/>
          <w:bCs/>
          <w:sz w:val="18"/>
          <w:szCs w:val="18"/>
          <w:u w:val="single"/>
        </w:rPr>
        <w:t>A</w:t>
      </w:r>
      <w:r w:rsidRPr="006F6C45">
        <w:rPr>
          <w:rFonts w:asciiTheme="majorHAnsi" w:hAnsiTheme="majorHAnsi" w:cstheme="majorHAnsi"/>
          <w:b/>
          <w:bCs/>
          <w:sz w:val="18"/>
          <w:szCs w:val="18"/>
          <w:u w:val="single"/>
        </w:rPr>
        <w:t>EOLOGICAL</w:t>
      </w:r>
      <w:r w:rsidRPr="006F6C45">
        <w:rPr>
          <w:rFonts w:asciiTheme="majorHAnsi" w:hAnsiTheme="majorHAnsi" w:cstheme="majorHAnsi"/>
          <w:b/>
          <w:bCs/>
          <w:u w:val="single"/>
        </w:rPr>
        <w:t xml:space="preserve"> HERITAGE</w:t>
      </w:r>
    </w:p>
    <w:p w14:paraId="05D571D9" w14:textId="4DBFBFB7" w:rsidR="00E21916" w:rsidRPr="006F6C45" w:rsidRDefault="7EAA7293" w:rsidP="1DED9909">
      <w:pPr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</w:rPr>
        <w:t xml:space="preserve">Chair: </w:t>
      </w:r>
      <w:r w:rsidRPr="006F6C45">
        <w:rPr>
          <w:rFonts w:asciiTheme="majorHAnsi" w:hAnsiTheme="majorHAnsi" w:cstheme="majorHAnsi"/>
          <w:b/>
        </w:rPr>
        <w:t>Younes Naime</w:t>
      </w:r>
      <w:r w:rsidRPr="006F6C45">
        <w:rPr>
          <w:rFonts w:asciiTheme="majorHAnsi" w:hAnsiTheme="majorHAnsi" w:cstheme="majorHAnsi"/>
          <w:b/>
          <w:bCs/>
        </w:rPr>
        <w:t>,</w:t>
      </w:r>
      <w:r w:rsidRPr="006F6C45">
        <w:rPr>
          <w:rFonts w:asciiTheme="majorHAnsi" w:hAnsiTheme="majorHAnsi" w:cstheme="majorHAnsi"/>
        </w:rPr>
        <w:t xml:space="preserve"> Parco Archeologico di Pompei.</w:t>
      </w:r>
    </w:p>
    <w:p w14:paraId="1A1D50F0" w14:textId="27E47B58" w:rsidR="00E21916" w:rsidRPr="006F6C45" w:rsidRDefault="00E21916" w:rsidP="2CACEF77">
      <w:pPr>
        <w:ind w:left="0" w:hanging="2"/>
        <w:jc w:val="both"/>
        <w:rPr>
          <w:rFonts w:asciiTheme="majorHAnsi" w:hAnsiTheme="majorHAnsi" w:cstheme="majorHAnsi"/>
          <w:b/>
          <w:bCs/>
          <w:u w:val="single"/>
        </w:rPr>
      </w:pPr>
    </w:p>
    <w:p w14:paraId="77EB33F4" w14:textId="7E58B476" w:rsidR="00E21916" w:rsidRPr="006F6C45" w:rsidRDefault="61110AF0" w:rsidP="2CACEF77">
      <w:pPr>
        <w:spacing w:after="0"/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>10:20</w:t>
      </w:r>
    </w:p>
    <w:p w14:paraId="503A9FE9" w14:textId="604F85AC" w:rsidR="00E21916" w:rsidRPr="006F6C45" w:rsidRDefault="790EC0FB" w:rsidP="2CACEF77">
      <w:pPr>
        <w:ind w:left="0" w:hanging="2"/>
        <w:jc w:val="both"/>
        <w:rPr>
          <w:rFonts w:asciiTheme="majorHAnsi" w:hAnsiTheme="majorHAnsi" w:cstheme="majorHAnsi"/>
          <w:i/>
          <w:iCs/>
        </w:rPr>
      </w:pPr>
      <w:r w:rsidRPr="006F6C45">
        <w:rPr>
          <w:rFonts w:asciiTheme="majorHAnsi" w:hAnsiTheme="majorHAnsi" w:cstheme="majorHAnsi"/>
          <w:b/>
          <w:bCs/>
        </w:rPr>
        <w:t xml:space="preserve">Claudia Minniti, </w:t>
      </w:r>
      <w:r w:rsidRPr="006F6C45">
        <w:rPr>
          <w:rFonts w:asciiTheme="majorHAnsi" w:hAnsiTheme="majorHAnsi" w:cstheme="majorHAnsi"/>
        </w:rPr>
        <w:t>Sapienza Università di Roma.</w:t>
      </w:r>
    </w:p>
    <w:p w14:paraId="7C56B7E0" w14:textId="1400C573" w:rsidR="00E21916" w:rsidRPr="006F6C45" w:rsidRDefault="790EC0FB" w:rsidP="006F6C45">
      <w:pPr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  <w:r w:rsidRPr="006F6C45">
        <w:rPr>
          <w:rFonts w:asciiTheme="majorHAnsi" w:hAnsiTheme="majorHAnsi" w:cstheme="majorHAnsi"/>
          <w:i/>
          <w:iCs/>
        </w:rPr>
        <w:t xml:space="preserve"> </w:t>
      </w:r>
      <w:r w:rsidRPr="006F6C45">
        <w:rPr>
          <w:rFonts w:asciiTheme="majorHAnsi" w:hAnsiTheme="majorHAnsi" w:cstheme="majorHAnsi"/>
          <w:i/>
          <w:iCs/>
          <w:lang w:val="en-GB"/>
        </w:rPr>
        <w:t>“Heritage Different”?</w:t>
      </w:r>
      <w:r w:rsidRPr="006F6C45">
        <w:rPr>
          <w:rFonts w:asciiTheme="majorHAnsi" w:eastAsia="Arial" w:hAnsiTheme="majorHAnsi" w:cstheme="majorHAnsi"/>
          <w:i/>
          <w:iCs/>
          <w:lang w:val="en-GB"/>
        </w:rPr>
        <w:t xml:space="preserve"> 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The importance of exploring the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p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ast through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z</w:t>
      </w:r>
      <w:r w:rsidRPr="006F6C45">
        <w:rPr>
          <w:rFonts w:asciiTheme="majorHAnsi" w:hAnsiTheme="majorHAnsi" w:cstheme="majorHAnsi"/>
          <w:i/>
          <w:iCs/>
          <w:lang w:val="en-GB"/>
        </w:rPr>
        <w:t>ooarchaeology.</w:t>
      </w:r>
    </w:p>
    <w:p w14:paraId="1684A1DB" w14:textId="019B768B" w:rsidR="00E21916" w:rsidRPr="006F6C45" w:rsidRDefault="34C0E7B4" w:rsidP="2CACEF77">
      <w:pPr>
        <w:spacing w:after="0"/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>10</w:t>
      </w:r>
      <w:r w:rsidR="790EC0FB" w:rsidRPr="006F6C45">
        <w:rPr>
          <w:rFonts w:asciiTheme="majorHAnsi" w:hAnsiTheme="majorHAnsi" w:cstheme="majorHAnsi"/>
          <w:b/>
          <w:bCs/>
        </w:rPr>
        <w:t>:</w:t>
      </w:r>
      <w:r w:rsidR="29CF3922" w:rsidRPr="006F6C45">
        <w:rPr>
          <w:rFonts w:asciiTheme="majorHAnsi" w:hAnsiTheme="majorHAnsi" w:cstheme="majorHAnsi"/>
          <w:b/>
          <w:bCs/>
        </w:rPr>
        <w:t>45</w:t>
      </w:r>
      <w:r w:rsidR="790EC0FB" w:rsidRPr="006F6C45">
        <w:rPr>
          <w:rFonts w:asciiTheme="majorHAnsi" w:hAnsiTheme="majorHAnsi" w:cstheme="majorHAnsi"/>
          <w:b/>
          <w:bCs/>
        </w:rPr>
        <w:t xml:space="preserve"> </w:t>
      </w:r>
    </w:p>
    <w:p w14:paraId="38B2EACF" w14:textId="6C507B17" w:rsidR="00E21916" w:rsidRPr="006F6C45" w:rsidRDefault="790EC0FB" w:rsidP="2CACEF77">
      <w:pPr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>Chiara Corbino</w:t>
      </w:r>
      <w:r w:rsidRPr="006F6C45">
        <w:rPr>
          <w:rFonts w:asciiTheme="majorHAnsi" w:hAnsiTheme="majorHAnsi" w:cstheme="majorHAnsi"/>
        </w:rPr>
        <w:t>, Istituto di scienze del Patrimonio Culturale, Consiglio Nazionale delle Ricerche.</w:t>
      </w:r>
    </w:p>
    <w:p w14:paraId="6C0F0202" w14:textId="29E8F35A" w:rsidR="00E21916" w:rsidRPr="006F6C45" w:rsidRDefault="790EC0FB" w:rsidP="006F6C45">
      <w:pPr>
        <w:ind w:left="0" w:hanging="2"/>
        <w:jc w:val="both"/>
        <w:rPr>
          <w:rFonts w:asciiTheme="majorHAnsi" w:hAnsiTheme="majorHAnsi" w:cstheme="majorHAnsi"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t xml:space="preserve">From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E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arth to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S</w:t>
      </w:r>
      <w:r w:rsidRPr="006F6C45">
        <w:rPr>
          <w:rFonts w:asciiTheme="majorHAnsi" w:hAnsiTheme="majorHAnsi" w:cstheme="majorHAnsi"/>
          <w:i/>
          <w:iCs/>
          <w:lang w:val="en-GB"/>
        </w:rPr>
        <w:t>ky. The great value of bird bones from archaeological context</w:t>
      </w:r>
      <w:r w:rsidR="007D5D66" w:rsidRPr="006F6C45">
        <w:rPr>
          <w:rFonts w:asciiTheme="majorHAnsi" w:hAnsiTheme="majorHAnsi" w:cstheme="majorHAnsi"/>
          <w:i/>
          <w:iCs/>
          <w:lang w:val="en-GB"/>
        </w:rPr>
        <w:t>s.</w:t>
      </w:r>
    </w:p>
    <w:p w14:paraId="1753152C" w14:textId="4D292D6A" w:rsidR="00E21916" w:rsidRPr="006F6C45" w:rsidRDefault="3D827E05" w:rsidP="2CACEF77">
      <w:pPr>
        <w:spacing w:after="0"/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 xml:space="preserve">11:10 </w:t>
      </w:r>
    </w:p>
    <w:p w14:paraId="307217FA" w14:textId="5F4CB63F" w:rsidR="00E21916" w:rsidRDefault="3D827E05" w:rsidP="006F6C45">
      <w:pPr>
        <w:spacing w:after="0"/>
        <w:ind w:left="0" w:hanging="2"/>
        <w:jc w:val="both"/>
        <w:rPr>
          <w:rFonts w:asciiTheme="majorHAnsi" w:hAnsiTheme="majorHAnsi" w:cstheme="majorHAnsi"/>
          <w:b/>
          <w:bCs/>
          <w:i/>
        </w:rPr>
      </w:pPr>
      <w:r w:rsidRPr="006F6C45">
        <w:rPr>
          <w:rFonts w:asciiTheme="majorHAnsi" w:hAnsiTheme="majorHAnsi" w:cstheme="majorHAnsi"/>
          <w:b/>
          <w:bCs/>
          <w:i/>
        </w:rPr>
        <w:t>Pausa caffè</w:t>
      </w:r>
      <w:r w:rsidR="001D59B8" w:rsidRPr="006F6C45">
        <w:rPr>
          <w:rFonts w:asciiTheme="majorHAnsi" w:hAnsiTheme="majorHAnsi" w:cstheme="majorHAnsi"/>
          <w:b/>
          <w:bCs/>
          <w:i/>
        </w:rPr>
        <w:t>/</w:t>
      </w:r>
      <w:r w:rsidR="001D59B8" w:rsidRPr="006F6C45">
        <w:rPr>
          <w:rFonts w:asciiTheme="majorHAnsi" w:hAnsiTheme="majorHAnsi" w:cstheme="majorHAnsi"/>
          <w:i/>
        </w:rPr>
        <w:t xml:space="preserve"> </w:t>
      </w:r>
      <w:r w:rsidR="001D59B8" w:rsidRPr="006F6C45">
        <w:rPr>
          <w:rFonts w:asciiTheme="majorHAnsi" w:hAnsiTheme="majorHAnsi" w:cstheme="majorHAnsi"/>
          <w:b/>
          <w:bCs/>
          <w:i/>
        </w:rPr>
        <w:t>Coffee break</w:t>
      </w:r>
    </w:p>
    <w:p w14:paraId="1CF88161" w14:textId="77777777" w:rsidR="006F6C45" w:rsidRPr="006F6C45" w:rsidRDefault="006F6C45" w:rsidP="006F6C45">
      <w:pPr>
        <w:spacing w:after="0"/>
        <w:ind w:left="0" w:hanging="2"/>
        <w:jc w:val="both"/>
        <w:rPr>
          <w:rFonts w:asciiTheme="majorHAnsi" w:hAnsiTheme="majorHAnsi" w:cstheme="majorHAnsi"/>
          <w:b/>
          <w:bCs/>
          <w:i/>
        </w:rPr>
      </w:pPr>
    </w:p>
    <w:p w14:paraId="38F4EA99" w14:textId="11347DEB" w:rsidR="00E21916" w:rsidRPr="006F6C45" w:rsidRDefault="790EC0FB" w:rsidP="2CACEF77">
      <w:pPr>
        <w:spacing w:after="0"/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>1</w:t>
      </w:r>
      <w:r w:rsidR="0A2B59B8" w:rsidRPr="006F6C45">
        <w:rPr>
          <w:rFonts w:asciiTheme="majorHAnsi" w:hAnsiTheme="majorHAnsi" w:cstheme="majorHAnsi"/>
          <w:b/>
          <w:bCs/>
        </w:rPr>
        <w:t>2</w:t>
      </w:r>
      <w:r w:rsidRPr="006F6C45">
        <w:rPr>
          <w:rFonts w:asciiTheme="majorHAnsi" w:hAnsiTheme="majorHAnsi" w:cstheme="majorHAnsi"/>
          <w:b/>
          <w:bCs/>
        </w:rPr>
        <w:t>:</w:t>
      </w:r>
      <w:r w:rsidR="24A6EE12" w:rsidRPr="006F6C45">
        <w:rPr>
          <w:rFonts w:asciiTheme="majorHAnsi" w:hAnsiTheme="majorHAnsi" w:cstheme="majorHAnsi"/>
          <w:b/>
          <w:bCs/>
        </w:rPr>
        <w:t>0</w:t>
      </w:r>
      <w:r w:rsidRPr="006F6C45">
        <w:rPr>
          <w:rFonts w:asciiTheme="majorHAnsi" w:hAnsiTheme="majorHAnsi" w:cstheme="majorHAnsi"/>
          <w:b/>
          <w:bCs/>
        </w:rPr>
        <w:t xml:space="preserve">0 </w:t>
      </w:r>
    </w:p>
    <w:p w14:paraId="4A2A4E6C" w14:textId="189E8606" w:rsidR="00E21916" w:rsidRPr="006F6C45" w:rsidRDefault="790EC0FB" w:rsidP="2CACEF77">
      <w:pPr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Stefano Vanin</w:t>
      </w:r>
      <w:r w:rsidRPr="006F6C45">
        <w:rPr>
          <w:rFonts w:asciiTheme="majorHAnsi" w:hAnsiTheme="majorHAnsi" w:cstheme="majorHAnsi"/>
        </w:rPr>
        <w:t>, Università degli Studi di Genova.</w:t>
      </w:r>
    </w:p>
    <w:p w14:paraId="1EDADC25" w14:textId="77742EF0" w:rsidR="00E21916" w:rsidRPr="006F6C45" w:rsidRDefault="790EC0FB" w:rsidP="006F6C45">
      <w:pPr>
        <w:ind w:left="0" w:hanging="2"/>
        <w:jc w:val="both"/>
        <w:rPr>
          <w:rFonts w:asciiTheme="majorHAnsi" w:hAnsiTheme="majorHAnsi" w:cstheme="majorHAnsi"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t xml:space="preserve">Insects: Silent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w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itnesses of the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p</w:t>
      </w:r>
      <w:r w:rsidRPr="006F6C45">
        <w:rPr>
          <w:rFonts w:asciiTheme="majorHAnsi" w:hAnsiTheme="majorHAnsi" w:cstheme="majorHAnsi"/>
          <w:i/>
          <w:iCs/>
          <w:lang w:val="en-GB"/>
        </w:rPr>
        <w:t>ast.</w:t>
      </w:r>
      <w:r w:rsidRPr="006F6C45">
        <w:rPr>
          <w:rFonts w:asciiTheme="majorHAnsi" w:hAnsiTheme="majorHAnsi" w:cstheme="majorHAnsi"/>
          <w:lang w:val="en-GB"/>
        </w:rPr>
        <w:t xml:space="preserve"> </w:t>
      </w:r>
    </w:p>
    <w:p w14:paraId="1F49CF12" w14:textId="1C9F70EF" w:rsidR="00E21916" w:rsidRPr="006F6C45" w:rsidRDefault="790EC0FB" w:rsidP="2CACEF77">
      <w:pPr>
        <w:spacing w:after="0"/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>1</w:t>
      </w:r>
      <w:r w:rsidR="5A730B97" w:rsidRPr="006F6C45">
        <w:rPr>
          <w:rFonts w:asciiTheme="majorHAnsi" w:hAnsiTheme="majorHAnsi" w:cstheme="majorHAnsi"/>
          <w:b/>
          <w:bCs/>
        </w:rPr>
        <w:t>2</w:t>
      </w:r>
      <w:r w:rsidRPr="006F6C45">
        <w:rPr>
          <w:rFonts w:asciiTheme="majorHAnsi" w:hAnsiTheme="majorHAnsi" w:cstheme="majorHAnsi"/>
          <w:b/>
          <w:bCs/>
        </w:rPr>
        <w:t>:</w:t>
      </w:r>
      <w:r w:rsidR="5789DB40" w:rsidRPr="006F6C45">
        <w:rPr>
          <w:rFonts w:asciiTheme="majorHAnsi" w:hAnsiTheme="majorHAnsi" w:cstheme="majorHAnsi"/>
          <w:b/>
          <w:bCs/>
        </w:rPr>
        <w:t>25</w:t>
      </w:r>
      <w:r w:rsidRPr="006F6C45">
        <w:rPr>
          <w:rFonts w:asciiTheme="majorHAnsi" w:hAnsiTheme="majorHAnsi" w:cstheme="majorHAnsi"/>
          <w:b/>
          <w:bCs/>
        </w:rPr>
        <w:t xml:space="preserve">  </w:t>
      </w:r>
    </w:p>
    <w:p w14:paraId="4D3075BC" w14:textId="68DFC5B7" w:rsidR="00E21916" w:rsidRPr="006F6C45" w:rsidRDefault="790EC0FB" w:rsidP="2CACEF77">
      <w:pPr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Vito Giuseppe Prillo</w:t>
      </w:r>
      <w:r w:rsidRPr="006F6C45">
        <w:rPr>
          <w:rFonts w:asciiTheme="majorHAnsi" w:hAnsiTheme="majorHAnsi" w:cstheme="majorHAnsi"/>
        </w:rPr>
        <w:t>, Università degli Studi di Siena.</w:t>
      </w:r>
    </w:p>
    <w:p w14:paraId="3733A537" w14:textId="10185D4B" w:rsidR="1DED9909" w:rsidRPr="006F6C45" w:rsidRDefault="790EC0FB" w:rsidP="006F6C45">
      <w:pPr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  <w:r w:rsidRPr="006F6C45">
        <w:rPr>
          <w:rFonts w:asciiTheme="majorHAnsi" w:hAnsiTheme="majorHAnsi" w:cstheme="majorHAnsi"/>
        </w:rPr>
        <w:t xml:space="preserve"> 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Fish Remains in the Zooarchaeological Record: Issues and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n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ew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d</w:t>
      </w:r>
      <w:r w:rsidRPr="006F6C45">
        <w:rPr>
          <w:rFonts w:asciiTheme="majorHAnsi" w:hAnsiTheme="majorHAnsi" w:cstheme="majorHAnsi"/>
          <w:i/>
          <w:iCs/>
          <w:lang w:val="en-GB"/>
        </w:rPr>
        <w:t>irections.</w:t>
      </w:r>
    </w:p>
    <w:p w14:paraId="735E7DB0" w14:textId="32A34351" w:rsidR="00E21916" w:rsidRPr="006F6C45" w:rsidRDefault="790EC0FB" w:rsidP="2CACEF77">
      <w:pPr>
        <w:spacing w:after="0"/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1</w:t>
      </w:r>
      <w:r w:rsidR="77DC87E0" w:rsidRPr="006F6C45">
        <w:rPr>
          <w:rFonts w:asciiTheme="majorHAnsi" w:hAnsiTheme="majorHAnsi" w:cstheme="majorHAnsi"/>
          <w:b/>
          <w:bCs/>
        </w:rPr>
        <w:t>2</w:t>
      </w:r>
      <w:r w:rsidRPr="006F6C45">
        <w:rPr>
          <w:rFonts w:asciiTheme="majorHAnsi" w:hAnsiTheme="majorHAnsi" w:cstheme="majorHAnsi"/>
          <w:b/>
          <w:bCs/>
        </w:rPr>
        <w:t>:</w:t>
      </w:r>
      <w:r w:rsidR="779F687F" w:rsidRPr="006F6C45">
        <w:rPr>
          <w:rFonts w:asciiTheme="majorHAnsi" w:hAnsiTheme="majorHAnsi" w:cstheme="majorHAnsi"/>
          <w:b/>
          <w:bCs/>
        </w:rPr>
        <w:t>5</w:t>
      </w:r>
      <w:r w:rsidR="1B2C42B6" w:rsidRPr="006F6C45">
        <w:rPr>
          <w:rFonts w:asciiTheme="majorHAnsi" w:hAnsiTheme="majorHAnsi" w:cstheme="majorHAnsi"/>
          <w:b/>
          <w:bCs/>
        </w:rPr>
        <w:t>0</w:t>
      </w:r>
      <w:r w:rsidR="00E21916" w:rsidRPr="006F6C45">
        <w:rPr>
          <w:rFonts w:asciiTheme="majorHAnsi" w:hAnsiTheme="majorHAnsi" w:cstheme="majorHAnsi"/>
        </w:rPr>
        <w:tab/>
      </w:r>
    </w:p>
    <w:p w14:paraId="606F64D7" w14:textId="69C4A838" w:rsidR="00E21916" w:rsidRPr="006F6C45" w:rsidRDefault="00CF7C1A" w:rsidP="2CACEF77">
      <w:pPr>
        <w:ind w:left="0" w:hanging="2"/>
        <w:jc w:val="both"/>
        <w:rPr>
          <w:rFonts w:asciiTheme="majorHAnsi" w:hAnsiTheme="majorHAnsi" w:cstheme="majorHAnsi"/>
          <w:b/>
          <w:bCs/>
        </w:rPr>
      </w:pPr>
      <w:proofErr w:type="spellStart"/>
      <w:r w:rsidRPr="006F6C45">
        <w:rPr>
          <w:rFonts w:asciiTheme="majorHAnsi" w:hAnsiTheme="majorHAnsi" w:cstheme="majorHAnsi"/>
          <w:b/>
          <w:bCs/>
        </w:rPr>
        <w:t>Darí</w:t>
      </w:r>
      <w:r w:rsidR="790EC0FB" w:rsidRPr="006F6C45">
        <w:rPr>
          <w:rFonts w:asciiTheme="majorHAnsi" w:hAnsiTheme="majorHAnsi" w:cstheme="majorHAnsi"/>
          <w:b/>
          <w:bCs/>
        </w:rPr>
        <w:t>o</w:t>
      </w:r>
      <w:proofErr w:type="spellEnd"/>
      <w:r w:rsidR="790EC0FB" w:rsidRPr="006F6C45">
        <w:rPr>
          <w:rFonts w:asciiTheme="majorHAnsi" w:hAnsiTheme="majorHAnsi" w:cstheme="majorHAnsi"/>
          <w:b/>
          <w:bCs/>
        </w:rPr>
        <w:t xml:space="preserve"> Bernal Casaso</w:t>
      </w:r>
      <w:r w:rsidR="3A51C844" w:rsidRPr="006F6C45">
        <w:rPr>
          <w:rFonts w:asciiTheme="majorHAnsi" w:hAnsiTheme="majorHAnsi" w:cstheme="majorHAnsi"/>
          <w:b/>
          <w:bCs/>
        </w:rPr>
        <w:t>la</w:t>
      </w:r>
      <w:r w:rsidR="3A51C844" w:rsidRPr="006F6C45">
        <w:rPr>
          <w:rFonts w:asciiTheme="majorHAnsi" w:hAnsiTheme="majorHAnsi" w:cstheme="majorHAnsi"/>
        </w:rPr>
        <w:t xml:space="preserve">, </w:t>
      </w:r>
      <w:proofErr w:type="spellStart"/>
      <w:r w:rsidR="3A51C844" w:rsidRPr="006F6C45">
        <w:rPr>
          <w:rFonts w:asciiTheme="majorHAnsi" w:hAnsiTheme="majorHAnsi" w:cstheme="majorHAnsi"/>
        </w:rPr>
        <w:t>Universidad</w:t>
      </w:r>
      <w:proofErr w:type="spellEnd"/>
      <w:r w:rsidR="3A51C844" w:rsidRPr="006F6C45">
        <w:rPr>
          <w:rFonts w:asciiTheme="majorHAnsi" w:hAnsiTheme="majorHAnsi" w:cstheme="majorHAnsi"/>
        </w:rPr>
        <w:t xml:space="preserve"> de </w:t>
      </w:r>
      <w:r w:rsidR="68EF4D37" w:rsidRPr="006F6C45">
        <w:rPr>
          <w:rFonts w:asciiTheme="majorHAnsi" w:hAnsiTheme="majorHAnsi" w:cstheme="majorHAnsi"/>
        </w:rPr>
        <w:t>Cádiz</w:t>
      </w:r>
      <w:r w:rsidR="3A51C844" w:rsidRPr="006F6C45">
        <w:rPr>
          <w:rFonts w:asciiTheme="majorHAnsi" w:hAnsiTheme="majorHAnsi" w:cstheme="majorHAnsi"/>
        </w:rPr>
        <w:t>.</w:t>
      </w:r>
    </w:p>
    <w:p w14:paraId="332E7301" w14:textId="1310BD46" w:rsidR="00E21916" w:rsidRPr="006F6C45" w:rsidRDefault="790EC0FB" w:rsidP="2CACEF77">
      <w:pPr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t xml:space="preserve">From Pompeii to Gades: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F</w:t>
      </w:r>
      <w:r w:rsidRPr="006F6C45">
        <w:rPr>
          <w:rFonts w:asciiTheme="majorHAnsi" w:hAnsiTheme="majorHAnsi" w:cstheme="majorHAnsi"/>
          <w:i/>
          <w:iCs/>
          <w:lang w:val="en-GB"/>
        </w:rPr>
        <w:t>ishing, garum &amp; amphorae following the halieutic cycle.</w:t>
      </w:r>
    </w:p>
    <w:p w14:paraId="00000051" w14:textId="11BFBF1F" w:rsidR="00E21916" w:rsidRDefault="00E21916" w:rsidP="2CACEF77">
      <w:pPr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</w:p>
    <w:p w14:paraId="0413B692" w14:textId="77777777" w:rsidR="006F6C45" w:rsidRPr="006F6C45" w:rsidRDefault="006F6C45" w:rsidP="2CACEF77">
      <w:pPr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</w:p>
    <w:p w14:paraId="00000052" w14:textId="7983EED9" w:rsidR="00E21916" w:rsidRPr="006F6C45" w:rsidRDefault="04EEE783">
      <w:pPr>
        <w:spacing w:after="0"/>
        <w:ind w:left="0" w:hanging="2"/>
        <w:jc w:val="both"/>
        <w:rPr>
          <w:rFonts w:asciiTheme="majorHAnsi" w:hAnsiTheme="majorHAnsi" w:cstheme="majorHAnsi"/>
          <w:b/>
          <w:bCs/>
          <w:u w:val="single"/>
        </w:rPr>
      </w:pPr>
      <w:r w:rsidRPr="006F6C45">
        <w:rPr>
          <w:rFonts w:asciiTheme="majorHAnsi" w:hAnsiTheme="majorHAnsi" w:cstheme="majorHAnsi"/>
          <w:b/>
          <w:bCs/>
          <w:sz w:val="18"/>
          <w:szCs w:val="18"/>
          <w:u w:val="single"/>
        </w:rPr>
        <w:lastRenderedPageBreak/>
        <w:t>EXPERIMENTAL</w:t>
      </w:r>
      <w:r w:rsidRPr="006F6C45">
        <w:rPr>
          <w:rFonts w:asciiTheme="majorHAnsi" w:hAnsiTheme="majorHAnsi" w:cstheme="majorHAnsi"/>
          <w:b/>
          <w:bCs/>
          <w:u w:val="single"/>
        </w:rPr>
        <w:t xml:space="preserve"> HERITAGE</w:t>
      </w:r>
    </w:p>
    <w:p w14:paraId="5072EFB6" w14:textId="5F25A11C" w:rsidR="04EEE783" w:rsidRPr="006F6C45" w:rsidRDefault="04EEE783" w:rsidP="1DED9909">
      <w:pPr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</w:rPr>
        <w:t xml:space="preserve">Chair: </w:t>
      </w:r>
      <w:r w:rsidRPr="006F6C45">
        <w:rPr>
          <w:rFonts w:asciiTheme="majorHAnsi" w:hAnsiTheme="majorHAnsi" w:cstheme="majorHAnsi"/>
          <w:b/>
          <w:bCs/>
        </w:rPr>
        <w:t>Alessandro Russo,</w:t>
      </w:r>
      <w:r w:rsidRPr="006F6C45">
        <w:rPr>
          <w:rFonts w:asciiTheme="majorHAnsi" w:hAnsiTheme="majorHAnsi" w:cstheme="majorHAnsi"/>
        </w:rPr>
        <w:t xml:space="preserve"> Parco Archeologico di Pompei.</w:t>
      </w:r>
    </w:p>
    <w:p w14:paraId="74DC83AF" w14:textId="22E1A80B" w:rsidR="1DED9909" w:rsidRPr="006F6C45" w:rsidRDefault="1DED9909" w:rsidP="1DED9909">
      <w:pPr>
        <w:spacing w:after="0"/>
        <w:ind w:left="0" w:hanging="2"/>
        <w:jc w:val="both"/>
        <w:rPr>
          <w:rFonts w:asciiTheme="majorHAnsi" w:hAnsiTheme="majorHAnsi" w:cstheme="majorHAnsi"/>
          <w:b/>
          <w:bCs/>
          <w:u w:val="single"/>
        </w:rPr>
      </w:pPr>
    </w:p>
    <w:p w14:paraId="5FD2C5B6" w14:textId="1E697539" w:rsidR="02D23D28" w:rsidRPr="006F6C45" w:rsidRDefault="02D23D28" w:rsidP="2CACEF77">
      <w:pPr>
        <w:spacing w:after="0"/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13:15</w:t>
      </w:r>
    </w:p>
    <w:p w14:paraId="293783E9" w14:textId="49ABF49A" w:rsidR="086E6A68" w:rsidRPr="006F6C45" w:rsidRDefault="086E6A68" w:rsidP="45DE7B63">
      <w:pPr>
        <w:ind w:left="0" w:hanging="2"/>
        <w:jc w:val="both"/>
        <w:rPr>
          <w:rFonts w:asciiTheme="majorHAnsi" w:hAnsiTheme="majorHAnsi" w:cstheme="majorHAnsi"/>
          <w:i/>
          <w:iCs/>
        </w:rPr>
      </w:pPr>
      <w:r w:rsidRPr="006F6C45">
        <w:rPr>
          <w:rFonts w:asciiTheme="majorHAnsi" w:hAnsiTheme="majorHAnsi" w:cstheme="majorHAnsi"/>
          <w:b/>
          <w:bCs/>
        </w:rPr>
        <w:t xml:space="preserve">Yuri Godino, </w:t>
      </w:r>
      <w:r w:rsidRPr="006F6C45">
        <w:rPr>
          <w:rFonts w:asciiTheme="majorHAnsi" w:hAnsiTheme="majorHAnsi" w:cstheme="majorHAnsi"/>
        </w:rPr>
        <w:t>Università degli Studi di Pavia.</w:t>
      </w:r>
    </w:p>
    <w:p w14:paraId="4D1ADC95" w14:textId="24F5F2D1" w:rsidR="2CACEF77" w:rsidRPr="006F6C45" w:rsidRDefault="086E6A68" w:rsidP="006F6C45">
      <w:pPr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t xml:space="preserve">Beyond the Replica: The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v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alue of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e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xperimental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a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rchaeology in the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p</w:t>
      </w:r>
      <w:r w:rsidRPr="006F6C45">
        <w:rPr>
          <w:rFonts w:asciiTheme="majorHAnsi" w:hAnsiTheme="majorHAnsi" w:cstheme="majorHAnsi"/>
          <w:i/>
          <w:iCs/>
          <w:lang w:val="en-GB"/>
        </w:rPr>
        <w:t>resent.</w:t>
      </w:r>
    </w:p>
    <w:p w14:paraId="0BAD5E84" w14:textId="12F6C7C7" w:rsidR="02D23D28" w:rsidRPr="006F6C45" w:rsidRDefault="02D23D28" w:rsidP="2CACEF77">
      <w:pPr>
        <w:spacing w:after="0"/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>13:</w:t>
      </w:r>
      <w:r w:rsidR="15D807A3" w:rsidRPr="006F6C45">
        <w:rPr>
          <w:rFonts w:asciiTheme="majorHAnsi" w:hAnsiTheme="majorHAnsi" w:cstheme="majorHAnsi"/>
          <w:b/>
          <w:bCs/>
        </w:rPr>
        <w:t>4</w:t>
      </w:r>
      <w:r w:rsidRPr="006F6C45">
        <w:rPr>
          <w:rFonts w:asciiTheme="majorHAnsi" w:hAnsiTheme="majorHAnsi" w:cstheme="majorHAnsi"/>
          <w:b/>
          <w:bCs/>
        </w:rPr>
        <w:t>0</w:t>
      </w:r>
    </w:p>
    <w:p w14:paraId="6AAE2608" w14:textId="75D3D21A" w:rsidR="02D23D28" w:rsidRPr="006F6C45" w:rsidRDefault="02D23D28" w:rsidP="2CACEF77">
      <w:pPr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>Marino Niola</w:t>
      </w:r>
      <w:r w:rsidRPr="006F6C45">
        <w:rPr>
          <w:rFonts w:asciiTheme="majorHAnsi" w:hAnsiTheme="majorHAnsi" w:cstheme="majorHAnsi"/>
        </w:rPr>
        <w:t xml:space="preserve">, </w:t>
      </w:r>
      <w:r w:rsidRPr="006F6C45">
        <w:rPr>
          <w:rFonts w:asciiTheme="majorHAnsi" w:hAnsiTheme="majorHAnsi" w:cstheme="majorHAnsi"/>
          <w:b/>
          <w:bCs/>
        </w:rPr>
        <w:t>Elisabetta Moro</w:t>
      </w:r>
      <w:r w:rsidRPr="006F6C45">
        <w:rPr>
          <w:rFonts w:asciiTheme="majorHAnsi" w:hAnsiTheme="majorHAnsi" w:cstheme="majorHAnsi"/>
        </w:rPr>
        <w:t>, Università de</w:t>
      </w:r>
      <w:r w:rsidR="00CC49E7" w:rsidRPr="006F6C45">
        <w:rPr>
          <w:rFonts w:asciiTheme="majorHAnsi" w:hAnsiTheme="majorHAnsi" w:cstheme="majorHAnsi"/>
        </w:rPr>
        <w:t>gli Studi Suor Orsola Benincasa -</w:t>
      </w:r>
      <w:r w:rsidRPr="006F6C45">
        <w:rPr>
          <w:rFonts w:asciiTheme="majorHAnsi" w:hAnsiTheme="majorHAnsi" w:cstheme="majorHAnsi"/>
        </w:rPr>
        <w:t xml:space="preserve"> Napoli.</w:t>
      </w:r>
    </w:p>
    <w:p w14:paraId="4D2A626C" w14:textId="29BFA98B" w:rsidR="2CACEF77" w:rsidRPr="006F6C45" w:rsidRDefault="02D23D28" w:rsidP="006F6C45">
      <w:pPr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t xml:space="preserve">Intangible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F</w:t>
      </w:r>
      <w:r w:rsidRPr="006F6C45">
        <w:rPr>
          <w:rFonts w:asciiTheme="majorHAnsi" w:hAnsiTheme="majorHAnsi" w:cstheme="majorHAnsi"/>
          <w:i/>
          <w:iCs/>
          <w:lang w:val="en-GB"/>
        </w:rPr>
        <w:t>ood.</w:t>
      </w:r>
    </w:p>
    <w:p w14:paraId="109EC066" w14:textId="6C85C0C3" w:rsidR="72A24930" w:rsidRPr="006F6C45" w:rsidRDefault="72A24930" w:rsidP="2CACEF77">
      <w:pPr>
        <w:spacing w:after="0"/>
        <w:ind w:left="0" w:hanging="2"/>
        <w:jc w:val="both"/>
        <w:rPr>
          <w:rFonts w:asciiTheme="majorHAnsi" w:hAnsiTheme="majorHAnsi" w:cstheme="majorHAnsi"/>
          <w:b/>
          <w:bCs/>
          <w:lang w:val="en-GB"/>
        </w:rPr>
      </w:pPr>
      <w:r w:rsidRPr="006F6C45">
        <w:rPr>
          <w:rFonts w:asciiTheme="majorHAnsi" w:hAnsiTheme="majorHAnsi" w:cstheme="majorHAnsi"/>
          <w:b/>
          <w:bCs/>
          <w:lang w:val="en-GB"/>
        </w:rPr>
        <w:t>14:05</w:t>
      </w:r>
    </w:p>
    <w:p w14:paraId="3D1C0E6B" w14:textId="23487978" w:rsidR="2CACEF77" w:rsidRDefault="72A24930" w:rsidP="006F6C45">
      <w:pPr>
        <w:spacing w:after="0"/>
        <w:ind w:left="0" w:hanging="2"/>
        <w:jc w:val="both"/>
        <w:rPr>
          <w:rFonts w:asciiTheme="majorHAnsi" w:hAnsiTheme="majorHAnsi" w:cstheme="majorHAnsi"/>
          <w:b/>
          <w:bCs/>
          <w:i/>
          <w:iCs/>
          <w:lang w:val="en-GB"/>
        </w:rPr>
      </w:pPr>
      <w:r w:rsidRPr="006F6C45">
        <w:rPr>
          <w:rFonts w:asciiTheme="majorHAnsi" w:hAnsiTheme="majorHAnsi" w:cstheme="majorHAnsi"/>
          <w:b/>
          <w:bCs/>
          <w:i/>
          <w:iCs/>
          <w:lang w:val="en-GB"/>
        </w:rPr>
        <w:t xml:space="preserve">Pausa </w:t>
      </w:r>
      <w:proofErr w:type="spellStart"/>
      <w:r w:rsidRPr="006F6C45">
        <w:rPr>
          <w:rFonts w:asciiTheme="majorHAnsi" w:hAnsiTheme="majorHAnsi" w:cstheme="majorHAnsi"/>
          <w:b/>
          <w:bCs/>
          <w:i/>
          <w:iCs/>
          <w:lang w:val="en-GB"/>
        </w:rPr>
        <w:t>pranz</w:t>
      </w:r>
      <w:r w:rsidR="0E87AD4A" w:rsidRPr="006F6C45">
        <w:rPr>
          <w:rFonts w:asciiTheme="majorHAnsi" w:hAnsiTheme="majorHAnsi" w:cstheme="majorHAnsi"/>
          <w:b/>
          <w:bCs/>
          <w:i/>
          <w:iCs/>
          <w:lang w:val="en-GB"/>
        </w:rPr>
        <w:t>o</w:t>
      </w:r>
      <w:proofErr w:type="spellEnd"/>
      <w:r w:rsidR="002C612A" w:rsidRPr="006F6C45">
        <w:rPr>
          <w:rFonts w:asciiTheme="majorHAnsi" w:hAnsiTheme="majorHAnsi" w:cstheme="majorHAnsi"/>
          <w:lang w:val="en-GB"/>
        </w:rPr>
        <w:t>/</w:t>
      </w:r>
      <w:r w:rsidR="001D59B8" w:rsidRPr="006F6C45">
        <w:rPr>
          <w:rFonts w:asciiTheme="majorHAnsi" w:hAnsiTheme="majorHAnsi" w:cstheme="majorHAnsi"/>
          <w:b/>
          <w:bCs/>
          <w:i/>
          <w:iCs/>
          <w:lang w:val="en-GB"/>
        </w:rPr>
        <w:t>Lunch break</w:t>
      </w:r>
    </w:p>
    <w:p w14:paraId="2E68A485" w14:textId="77777777" w:rsidR="006F6C45" w:rsidRPr="006F6C45" w:rsidRDefault="006F6C45" w:rsidP="006F6C45">
      <w:pPr>
        <w:spacing w:after="0"/>
        <w:ind w:left="0" w:hanging="2"/>
        <w:jc w:val="both"/>
        <w:rPr>
          <w:rFonts w:asciiTheme="majorHAnsi" w:hAnsiTheme="majorHAnsi" w:cstheme="majorHAnsi"/>
          <w:b/>
          <w:bCs/>
          <w:i/>
          <w:iCs/>
          <w:lang w:val="en-GB"/>
        </w:rPr>
      </w:pPr>
    </w:p>
    <w:p w14:paraId="0000005A" w14:textId="100074A0" w:rsidR="00E21916" w:rsidRPr="006F6C45" w:rsidRDefault="4A44247F" w:rsidP="45DE7B63">
      <w:pPr>
        <w:spacing w:after="0"/>
        <w:ind w:left="0" w:hanging="2"/>
        <w:jc w:val="both"/>
        <w:rPr>
          <w:rFonts w:asciiTheme="majorHAnsi" w:hAnsiTheme="majorHAnsi" w:cstheme="majorHAnsi"/>
          <w:b/>
          <w:bCs/>
          <w:lang w:val="en-GB"/>
        </w:rPr>
      </w:pPr>
      <w:r w:rsidRPr="006F6C45">
        <w:rPr>
          <w:rFonts w:asciiTheme="majorHAnsi" w:hAnsiTheme="majorHAnsi" w:cstheme="majorHAnsi"/>
          <w:b/>
          <w:bCs/>
          <w:lang w:val="en-GB"/>
        </w:rPr>
        <w:t>1</w:t>
      </w:r>
      <w:r w:rsidR="6ACB5899" w:rsidRPr="006F6C45">
        <w:rPr>
          <w:rFonts w:asciiTheme="majorHAnsi" w:hAnsiTheme="majorHAnsi" w:cstheme="majorHAnsi"/>
          <w:b/>
          <w:bCs/>
          <w:lang w:val="en-GB"/>
        </w:rPr>
        <w:t>5</w:t>
      </w:r>
      <w:r w:rsidR="5ABCF103" w:rsidRPr="006F6C45">
        <w:rPr>
          <w:rFonts w:asciiTheme="majorHAnsi" w:hAnsiTheme="majorHAnsi" w:cstheme="majorHAnsi"/>
          <w:b/>
          <w:bCs/>
          <w:lang w:val="en-GB"/>
        </w:rPr>
        <w:t>:00</w:t>
      </w:r>
    </w:p>
    <w:p w14:paraId="32EBA865" w14:textId="5226C409" w:rsidR="00E21916" w:rsidRPr="006F6C45" w:rsidRDefault="4A44247F" w:rsidP="2CACEF77">
      <w:pPr>
        <w:ind w:left="0" w:hanging="2"/>
        <w:jc w:val="both"/>
        <w:rPr>
          <w:rFonts w:asciiTheme="majorHAnsi" w:hAnsiTheme="majorHAnsi" w:cstheme="majorHAnsi"/>
          <w:b/>
          <w:bCs/>
          <w:i/>
          <w:iCs/>
          <w:lang w:val="en-GB"/>
        </w:rPr>
      </w:pPr>
      <w:r w:rsidRPr="006F6C45">
        <w:rPr>
          <w:rFonts w:asciiTheme="majorHAnsi" w:hAnsiTheme="majorHAnsi" w:cstheme="majorHAnsi"/>
          <w:b/>
          <w:bCs/>
          <w:lang w:val="en-GB"/>
        </w:rPr>
        <w:t>Pascal Warnking</w:t>
      </w:r>
      <w:r w:rsidR="3F9611BE" w:rsidRPr="006F6C45">
        <w:rPr>
          <w:rFonts w:asciiTheme="majorHAnsi" w:hAnsiTheme="majorHAnsi" w:cstheme="majorHAnsi"/>
          <w:lang w:val="en-GB"/>
        </w:rPr>
        <w:t>, Universität Trier.</w:t>
      </w:r>
    </w:p>
    <w:p w14:paraId="3D48CB4F" w14:textId="60332459" w:rsidR="00E21916" w:rsidRPr="006F6C45" w:rsidRDefault="42FA9189" w:rsidP="006F6C45">
      <w:pPr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t>Tangible Impact of Intangible Heritage.</w:t>
      </w:r>
    </w:p>
    <w:p w14:paraId="6F5ADD47" w14:textId="4DF0A06A" w:rsidR="00E21916" w:rsidRPr="006F6C45" w:rsidRDefault="4D66EA7F" w:rsidP="1B82D95E">
      <w:pPr>
        <w:spacing w:after="0"/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 xml:space="preserve">15:25 </w:t>
      </w:r>
    </w:p>
    <w:p w14:paraId="6B89966D" w14:textId="5619B150" w:rsidR="00E21916" w:rsidRPr="006F6C45" w:rsidRDefault="4D66EA7F" w:rsidP="45DE7B63">
      <w:pPr>
        <w:spacing w:after="0"/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>Alessandra D’Eugenio</w:t>
      </w:r>
      <w:r w:rsidRPr="006F6C45">
        <w:rPr>
          <w:rFonts w:asciiTheme="majorHAnsi" w:hAnsiTheme="majorHAnsi" w:cstheme="majorHAnsi"/>
        </w:rPr>
        <w:t>, Sapienza Università di Roma.</w:t>
      </w:r>
    </w:p>
    <w:p w14:paraId="188A0C83" w14:textId="7FD9BF99" w:rsidR="00E21916" w:rsidRPr="006F6C45" w:rsidRDefault="4D66EA7F" w:rsidP="45DE7B63">
      <w:pPr>
        <w:spacing w:after="0"/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t xml:space="preserve">Echoes of the Ancient World: Understanding the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p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ast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t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hrough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s</w:t>
      </w:r>
      <w:r w:rsidRPr="006F6C45">
        <w:rPr>
          <w:rFonts w:asciiTheme="majorHAnsi" w:hAnsiTheme="majorHAnsi" w:cstheme="majorHAnsi"/>
          <w:i/>
          <w:iCs/>
          <w:lang w:val="en-GB"/>
        </w:rPr>
        <w:t>ound.</w:t>
      </w:r>
    </w:p>
    <w:p w14:paraId="28DBA764" w14:textId="59D7F2D0" w:rsidR="00E21916" w:rsidRPr="006F6C45" w:rsidRDefault="00E21916" w:rsidP="45DE7B63">
      <w:pPr>
        <w:spacing w:after="0"/>
        <w:ind w:left="0" w:hanging="2"/>
        <w:jc w:val="both"/>
        <w:rPr>
          <w:rFonts w:asciiTheme="majorHAnsi" w:hAnsiTheme="majorHAnsi" w:cstheme="majorHAnsi"/>
          <w:b/>
          <w:bCs/>
          <w:lang w:val="en-GB"/>
        </w:rPr>
      </w:pPr>
    </w:p>
    <w:p w14:paraId="6BE01983" w14:textId="69B38F48" w:rsidR="00E21916" w:rsidRPr="006F6C45" w:rsidRDefault="5C613875" w:rsidP="45DE7B63">
      <w:pPr>
        <w:spacing w:after="0"/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>1</w:t>
      </w:r>
      <w:r w:rsidR="24CCD422" w:rsidRPr="006F6C45">
        <w:rPr>
          <w:rFonts w:asciiTheme="majorHAnsi" w:hAnsiTheme="majorHAnsi" w:cstheme="majorHAnsi"/>
          <w:b/>
          <w:bCs/>
        </w:rPr>
        <w:t>5</w:t>
      </w:r>
      <w:r w:rsidRPr="006F6C45">
        <w:rPr>
          <w:rFonts w:asciiTheme="majorHAnsi" w:hAnsiTheme="majorHAnsi" w:cstheme="majorHAnsi"/>
          <w:b/>
          <w:bCs/>
        </w:rPr>
        <w:t>:</w:t>
      </w:r>
      <w:r w:rsidR="1805D535" w:rsidRPr="006F6C45">
        <w:rPr>
          <w:rFonts w:asciiTheme="majorHAnsi" w:hAnsiTheme="majorHAnsi" w:cstheme="majorHAnsi"/>
          <w:b/>
          <w:bCs/>
        </w:rPr>
        <w:t>50</w:t>
      </w:r>
    </w:p>
    <w:p w14:paraId="71E55BB5" w14:textId="25901A51" w:rsidR="00E21916" w:rsidRPr="006F6C45" w:rsidRDefault="5C613875" w:rsidP="2CACEF77">
      <w:pPr>
        <w:ind w:left="0" w:hanging="2"/>
        <w:jc w:val="both"/>
        <w:rPr>
          <w:rFonts w:asciiTheme="majorHAnsi" w:hAnsiTheme="majorHAnsi" w:cstheme="majorHAnsi"/>
          <w:b/>
          <w:bCs/>
        </w:rPr>
      </w:pPr>
      <w:r w:rsidRPr="006F6C45">
        <w:rPr>
          <w:rFonts w:asciiTheme="majorHAnsi" w:hAnsiTheme="majorHAnsi" w:cstheme="majorHAnsi"/>
          <w:b/>
          <w:bCs/>
        </w:rPr>
        <w:t>Alessandro Fedrigotti</w:t>
      </w:r>
      <w:r w:rsidRPr="006F6C45">
        <w:rPr>
          <w:rFonts w:asciiTheme="majorHAnsi" w:hAnsiTheme="majorHAnsi" w:cstheme="majorHAnsi"/>
        </w:rPr>
        <w:t>, MUSE</w:t>
      </w:r>
      <w:r w:rsidR="67F6EE7C" w:rsidRPr="006F6C45">
        <w:rPr>
          <w:rFonts w:asciiTheme="majorHAnsi" w:hAnsiTheme="majorHAnsi" w:cstheme="majorHAnsi"/>
        </w:rPr>
        <w:t xml:space="preserve"> Trento</w:t>
      </w:r>
      <w:r w:rsidRPr="006F6C45">
        <w:rPr>
          <w:rFonts w:asciiTheme="majorHAnsi" w:hAnsiTheme="majorHAnsi" w:cstheme="majorHAnsi"/>
        </w:rPr>
        <w:t xml:space="preserve"> / Museo delle Palafitte del Lago di Ledro.</w:t>
      </w:r>
    </w:p>
    <w:p w14:paraId="5BF89928" w14:textId="00CD6B7B" w:rsidR="00E21916" w:rsidRPr="006F6C45" w:rsidRDefault="5C613875" w:rsidP="006F6C45">
      <w:pPr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t xml:space="preserve">Pile-dwelling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B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read: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O</w:t>
      </w:r>
      <w:r w:rsidRPr="006F6C45">
        <w:rPr>
          <w:rFonts w:asciiTheme="majorHAnsi" w:hAnsiTheme="majorHAnsi" w:cstheme="majorHAnsi"/>
          <w:i/>
          <w:iCs/>
          <w:lang w:val="en-GB"/>
        </w:rPr>
        <w:t>ne museum, multiple disciplines, countless stories.</w:t>
      </w:r>
    </w:p>
    <w:p w14:paraId="1A8E90AD" w14:textId="483C6BFF" w:rsidR="00E21916" w:rsidRPr="006F6C45" w:rsidRDefault="113A98B9" w:rsidP="2CACEF77">
      <w:pPr>
        <w:spacing w:after="0"/>
        <w:ind w:left="0" w:hanging="2"/>
        <w:jc w:val="both"/>
        <w:rPr>
          <w:rFonts w:asciiTheme="majorHAnsi" w:hAnsiTheme="majorHAnsi" w:cstheme="majorHAnsi"/>
          <w:b/>
          <w:bCs/>
          <w:lang w:val="en-GB"/>
        </w:rPr>
      </w:pPr>
      <w:r w:rsidRPr="006F6C45">
        <w:rPr>
          <w:rFonts w:asciiTheme="majorHAnsi" w:hAnsiTheme="majorHAnsi" w:cstheme="majorHAnsi"/>
          <w:b/>
          <w:bCs/>
          <w:lang w:val="en-GB"/>
        </w:rPr>
        <w:t>1</w:t>
      </w:r>
      <w:r w:rsidR="30CA5C72" w:rsidRPr="006F6C45">
        <w:rPr>
          <w:rFonts w:asciiTheme="majorHAnsi" w:hAnsiTheme="majorHAnsi" w:cstheme="majorHAnsi"/>
          <w:b/>
          <w:bCs/>
          <w:lang w:val="en-GB"/>
        </w:rPr>
        <w:t>6</w:t>
      </w:r>
      <w:r w:rsidRPr="006F6C45">
        <w:rPr>
          <w:rFonts w:asciiTheme="majorHAnsi" w:hAnsiTheme="majorHAnsi" w:cstheme="majorHAnsi"/>
          <w:b/>
          <w:bCs/>
          <w:lang w:val="en-GB"/>
        </w:rPr>
        <w:t>:</w:t>
      </w:r>
      <w:r w:rsidR="2BB9E892" w:rsidRPr="006F6C45">
        <w:rPr>
          <w:rFonts w:asciiTheme="majorHAnsi" w:hAnsiTheme="majorHAnsi" w:cstheme="majorHAnsi"/>
          <w:b/>
          <w:bCs/>
          <w:lang w:val="en-GB"/>
        </w:rPr>
        <w:t>15</w:t>
      </w:r>
    </w:p>
    <w:p w14:paraId="34DDAF99" w14:textId="06A09978" w:rsidR="00E21916" w:rsidRPr="006F6C45" w:rsidRDefault="5A2B31CE" w:rsidP="2CACEF77">
      <w:pPr>
        <w:ind w:left="0" w:hanging="2"/>
        <w:jc w:val="both"/>
        <w:rPr>
          <w:rFonts w:asciiTheme="majorHAnsi" w:hAnsiTheme="majorHAnsi" w:cstheme="majorHAnsi"/>
          <w:lang w:val="fr-FR"/>
        </w:rPr>
      </w:pPr>
      <w:r w:rsidRPr="006F6C45">
        <w:rPr>
          <w:rFonts w:asciiTheme="majorHAnsi" w:hAnsiTheme="majorHAnsi" w:cstheme="majorHAnsi"/>
          <w:b/>
          <w:bCs/>
          <w:color w:val="242424"/>
          <w:lang w:val="fr-FR"/>
        </w:rPr>
        <w:t>Nicolas Monteix</w:t>
      </w:r>
      <w:r w:rsidR="3D0099F5" w:rsidRPr="006F6C45">
        <w:rPr>
          <w:rFonts w:asciiTheme="majorHAnsi" w:hAnsiTheme="majorHAnsi" w:cstheme="majorHAnsi"/>
          <w:color w:val="242424"/>
          <w:lang w:val="fr-FR"/>
        </w:rPr>
        <w:t>, U</w:t>
      </w:r>
      <w:r w:rsidRPr="006F6C45">
        <w:rPr>
          <w:rFonts w:asciiTheme="majorHAnsi" w:hAnsiTheme="majorHAnsi" w:cstheme="majorHAnsi"/>
          <w:color w:val="242424"/>
          <w:lang w:val="fr-FR"/>
        </w:rPr>
        <w:t>niversité de Rouen-Normandie</w:t>
      </w:r>
      <w:r w:rsidR="5F4A958C" w:rsidRPr="006F6C45">
        <w:rPr>
          <w:rFonts w:asciiTheme="majorHAnsi" w:hAnsiTheme="majorHAnsi" w:cstheme="majorHAnsi"/>
          <w:color w:val="242424"/>
          <w:lang w:val="fr-FR"/>
        </w:rPr>
        <w:t xml:space="preserve">; </w:t>
      </w:r>
      <w:r w:rsidRPr="006F6C45">
        <w:rPr>
          <w:rFonts w:asciiTheme="majorHAnsi" w:hAnsiTheme="majorHAnsi" w:cstheme="majorHAnsi"/>
          <w:b/>
          <w:bCs/>
          <w:color w:val="242424"/>
          <w:lang w:val="fr-FR"/>
        </w:rPr>
        <w:t>Véronique Matterne</w:t>
      </w:r>
      <w:r w:rsidR="01310549" w:rsidRPr="006F6C45">
        <w:rPr>
          <w:rFonts w:asciiTheme="majorHAnsi" w:hAnsiTheme="majorHAnsi" w:cstheme="majorHAnsi"/>
          <w:color w:val="242424"/>
          <w:lang w:val="fr-FR"/>
        </w:rPr>
        <w:t xml:space="preserve">, </w:t>
      </w:r>
      <w:r w:rsidRPr="006F6C45">
        <w:rPr>
          <w:rFonts w:asciiTheme="majorHAnsi" w:hAnsiTheme="majorHAnsi" w:cstheme="majorHAnsi"/>
          <w:color w:val="242424"/>
          <w:lang w:val="fr-FR"/>
        </w:rPr>
        <w:t xml:space="preserve">CNRS, </w:t>
      </w:r>
      <w:proofErr w:type="spellStart"/>
      <w:r w:rsidRPr="006F6C45">
        <w:rPr>
          <w:rFonts w:asciiTheme="majorHAnsi" w:hAnsiTheme="majorHAnsi" w:cstheme="majorHAnsi"/>
          <w:color w:val="242424"/>
          <w:lang w:val="fr-FR"/>
        </w:rPr>
        <w:t>BioArch</w:t>
      </w:r>
      <w:proofErr w:type="spellEnd"/>
      <w:r w:rsidR="2B9DC3F6" w:rsidRPr="006F6C45">
        <w:rPr>
          <w:rFonts w:asciiTheme="majorHAnsi" w:hAnsiTheme="majorHAnsi" w:cstheme="majorHAnsi"/>
          <w:color w:val="242424"/>
          <w:lang w:val="fr-FR"/>
        </w:rPr>
        <w:t xml:space="preserve">; </w:t>
      </w:r>
      <w:r w:rsidRPr="006F6C45">
        <w:rPr>
          <w:rFonts w:asciiTheme="majorHAnsi" w:hAnsiTheme="majorHAnsi" w:cstheme="majorHAnsi"/>
          <w:b/>
          <w:bCs/>
          <w:color w:val="242424"/>
          <w:lang w:val="fr-FR"/>
        </w:rPr>
        <w:t>Andreas G. Heiss</w:t>
      </w:r>
      <w:r w:rsidR="455DA3A2" w:rsidRPr="006F6C45">
        <w:rPr>
          <w:rFonts w:asciiTheme="majorHAnsi" w:hAnsiTheme="majorHAnsi" w:cstheme="majorHAnsi"/>
          <w:color w:val="242424"/>
          <w:lang w:val="fr-FR"/>
        </w:rPr>
        <w:t xml:space="preserve">, </w:t>
      </w:r>
      <w:proofErr w:type="spellStart"/>
      <w:r w:rsidRPr="006F6C45">
        <w:rPr>
          <w:rFonts w:asciiTheme="majorHAnsi" w:hAnsiTheme="majorHAnsi" w:cstheme="majorHAnsi"/>
          <w:color w:val="242424"/>
          <w:lang w:val="fr-FR"/>
        </w:rPr>
        <w:t>Österreichisches</w:t>
      </w:r>
      <w:proofErr w:type="spellEnd"/>
      <w:r w:rsidRPr="006F6C45">
        <w:rPr>
          <w:rFonts w:asciiTheme="majorHAnsi" w:hAnsiTheme="majorHAnsi" w:cstheme="majorHAnsi"/>
          <w:color w:val="242424"/>
          <w:lang w:val="fr-FR"/>
        </w:rPr>
        <w:t xml:space="preserve"> </w:t>
      </w:r>
      <w:proofErr w:type="spellStart"/>
      <w:r w:rsidRPr="006F6C45">
        <w:rPr>
          <w:rFonts w:asciiTheme="majorHAnsi" w:hAnsiTheme="majorHAnsi" w:cstheme="majorHAnsi"/>
          <w:color w:val="242424"/>
          <w:lang w:val="fr-FR"/>
        </w:rPr>
        <w:t>Archäologisches</w:t>
      </w:r>
      <w:proofErr w:type="spellEnd"/>
      <w:r w:rsidRPr="006F6C45">
        <w:rPr>
          <w:rFonts w:asciiTheme="majorHAnsi" w:hAnsiTheme="majorHAnsi" w:cstheme="majorHAnsi"/>
          <w:color w:val="242424"/>
          <w:lang w:val="fr-FR"/>
        </w:rPr>
        <w:t xml:space="preserve"> Institut, Wien</w:t>
      </w:r>
    </w:p>
    <w:p w14:paraId="5A46716C" w14:textId="347C7F23" w:rsidR="00E21916" w:rsidRPr="006F6C45" w:rsidRDefault="102C7F03" w:rsidP="006F6C45">
      <w:pPr>
        <w:ind w:left="0" w:hanging="2"/>
        <w:jc w:val="both"/>
        <w:rPr>
          <w:rFonts w:asciiTheme="majorHAnsi" w:hAnsiTheme="majorHAnsi" w:cstheme="majorHAnsi"/>
          <w:i/>
          <w:iCs/>
          <w:color w:val="242424"/>
          <w:lang w:val="en-GB"/>
        </w:rPr>
      </w:pPr>
      <w:r w:rsidRPr="006F6C45">
        <w:rPr>
          <w:rFonts w:asciiTheme="majorHAnsi" w:hAnsiTheme="majorHAnsi" w:cstheme="majorHAnsi"/>
          <w:i/>
          <w:iCs/>
          <w:color w:val="242424"/>
          <w:lang w:val="en-GB"/>
        </w:rPr>
        <w:t xml:space="preserve">From </w:t>
      </w:r>
      <w:r w:rsidR="008336F8" w:rsidRPr="006F6C45">
        <w:rPr>
          <w:rFonts w:asciiTheme="majorHAnsi" w:hAnsiTheme="majorHAnsi" w:cstheme="majorHAnsi"/>
          <w:i/>
          <w:iCs/>
          <w:color w:val="242424"/>
          <w:lang w:val="en-GB"/>
        </w:rPr>
        <w:t>G</w:t>
      </w:r>
      <w:r w:rsidRPr="006F6C45">
        <w:rPr>
          <w:rFonts w:asciiTheme="majorHAnsi" w:hAnsiTheme="majorHAnsi" w:cstheme="majorHAnsi"/>
          <w:i/>
          <w:iCs/>
          <w:color w:val="242424"/>
          <w:lang w:val="en-GB"/>
        </w:rPr>
        <w:t xml:space="preserve">rain to </w:t>
      </w:r>
      <w:r w:rsidR="008336F8" w:rsidRPr="006F6C45">
        <w:rPr>
          <w:rFonts w:asciiTheme="majorHAnsi" w:hAnsiTheme="majorHAnsi" w:cstheme="majorHAnsi"/>
          <w:i/>
          <w:iCs/>
          <w:color w:val="242424"/>
          <w:lang w:val="en-GB"/>
        </w:rPr>
        <w:t>B</w:t>
      </w:r>
      <w:r w:rsidRPr="006F6C45">
        <w:rPr>
          <w:rFonts w:asciiTheme="majorHAnsi" w:hAnsiTheme="majorHAnsi" w:cstheme="majorHAnsi"/>
          <w:i/>
          <w:iCs/>
          <w:color w:val="242424"/>
          <w:lang w:val="en-GB"/>
        </w:rPr>
        <w:t xml:space="preserve">read: </w:t>
      </w:r>
      <w:r w:rsidR="008336F8" w:rsidRPr="006F6C45">
        <w:rPr>
          <w:rFonts w:asciiTheme="majorHAnsi" w:hAnsiTheme="majorHAnsi" w:cstheme="majorHAnsi"/>
          <w:i/>
          <w:iCs/>
          <w:color w:val="242424"/>
          <w:lang w:val="en-GB"/>
        </w:rPr>
        <w:t>I</w:t>
      </w:r>
      <w:r w:rsidRPr="006F6C45">
        <w:rPr>
          <w:rFonts w:asciiTheme="majorHAnsi" w:hAnsiTheme="majorHAnsi" w:cstheme="majorHAnsi"/>
          <w:i/>
          <w:iCs/>
          <w:color w:val="242424"/>
          <w:lang w:val="en-GB"/>
        </w:rPr>
        <w:t>dentification and study of archaeological remains of cereal-based food preparations</w:t>
      </w:r>
      <w:r w:rsidR="008336F8" w:rsidRPr="006F6C45">
        <w:rPr>
          <w:rFonts w:asciiTheme="majorHAnsi" w:hAnsiTheme="majorHAnsi" w:cstheme="majorHAnsi"/>
          <w:i/>
          <w:iCs/>
          <w:color w:val="242424"/>
          <w:lang w:val="en-GB"/>
        </w:rPr>
        <w:t>.</w:t>
      </w:r>
    </w:p>
    <w:p w14:paraId="332E120F" w14:textId="398791ED" w:rsidR="00E21916" w:rsidRPr="006F6C45" w:rsidRDefault="4A44247F" w:rsidP="45DE7B63">
      <w:pPr>
        <w:ind w:left="0" w:hanging="2"/>
        <w:jc w:val="both"/>
        <w:rPr>
          <w:rFonts w:asciiTheme="majorHAnsi" w:hAnsiTheme="majorHAnsi" w:cstheme="majorHAnsi"/>
          <w:b/>
          <w:bCs/>
          <w:lang w:val="en-GB"/>
        </w:rPr>
      </w:pPr>
      <w:r w:rsidRPr="006F6C45">
        <w:rPr>
          <w:rFonts w:asciiTheme="majorHAnsi" w:hAnsiTheme="majorHAnsi" w:cstheme="majorHAnsi"/>
          <w:b/>
          <w:bCs/>
          <w:lang w:val="en-GB"/>
        </w:rPr>
        <w:t>16:</w:t>
      </w:r>
      <w:r w:rsidR="152F54D5" w:rsidRPr="006F6C45">
        <w:rPr>
          <w:rFonts w:asciiTheme="majorHAnsi" w:hAnsiTheme="majorHAnsi" w:cstheme="majorHAnsi"/>
          <w:b/>
          <w:bCs/>
          <w:lang w:val="en-GB"/>
        </w:rPr>
        <w:t>40</w:t>
      </w:r>
    </w:p>
    <w:p w14:paraId="00000099" w14:textId="4F37F5BE" w:rsidR="00E21916" w:rsidRPr="006F6C45" w:rsidRDefault="4A44247F" w:rsidP="006F6C45">
      <w:pPr>
        <w:ind w:left="0" w:hanging="2"/>
        <w:jc w:val="both"/>
        <w:rPr>
          <w:rFonts w:asciiTheme="majorHAnsi" w:hAnsiTheme="majorHAnsi" w:cstheme="majorHAnsi"/>
          <w:i/>
          <w:highlight w:val="yellow"/>
          <w:lang w:val="en-GB"/>
        </w:rPr>
      </w:pPr>
      <w:r w:rsidRPr="006F6C45">
        <w:rPr>
          <w:rFonts w:asciiTheme="majorHAnsi" w:hAnsiTheme="majorHAnsi" w:cstheme="majorHAnsi"/>
          <w:b/>
          <w:bCs/>
          <w:i/>
          <w:lang w:val="en-GB"/>
        </w:rPr>
        <w:t>Pausa caffè</w:t>
      </w:r>
      <w:r w:rsidR="001D59B8" w:rsidRPr="006F6C45">
        <w:rPr>
          <w:rFonts w:asciiTheme="majorHAnsi" w:hAnsiTheme="majorHAnsi" w:cstheme="majorHAnsi"/>
          <w:b/>
          <w:bCs/>
          <w:i/>
          <w:lang w:val="en-GB"/>
        </w:rPr>
        <w:t>/</w:t>
      </w:r>
      <w:r w:rsidR="001D59B8" w:rsidRPr="006F6C45">
        <w:rPr>
          <w:rFonts w:asciiTheme="majorHAnsi" w:hAnsiTheme="majorHAnsi" w:cstheme="majorHAnsi"/>
          <w:i/>
          <w:lang w:val="en-GB"/>
        </w:rPr>
        <w:t xml:space="preserve"> </w:t>
      </w:r>
      <w:r w:rsidR="001D59B8" w:rsidRPr="006F6C45">
        <w:rPr>
          <w:rFonts w:asciiTheme="majorHAnsi" w:hAnsiTheme="majorHAnsi" w:cstheme="majorHAnsi"/>
          <w:b/>
          <w:bCs/>
          <w:i/>
          <w:lang w:val="en-GB"/>
        </w:rPr>
        <w:t>Coffee break</w:t>
      </w:r>
    </w:p>
    <w:p w14:paraId="4E9ACCF3" w14:textId="45C3A973" w:rsidR="00E21916" w:rsidRPr="006F6C45" w:rsidRDefault="28C36EEF" w:rsidP="2CACEF77">
      <w:pPr>
        <w:ind w:left="0" w:hanging="2"/>
        <w:jc w:val="both"/>
        <w:rPr>
          <w:rFonts w:asciiTheme="majorHAnsi" w:hAnsiTheme="majorHAnsi" w:cstheme="majorHAnsi"/>
          <w:highlight w:val="yellow"/>
          <w:lang w:val="en-GB"/>
        </w:rPr>
      </w:pPr>
      <w:r w:rsidRPr="006F6C45">
        <w:rPr>
          <w:rFonts w:asciiTheme="majorHAnsi" w:hAnsiTheme="majorHAnsi" w:cstheme="majorHAnsi"/>
          <w:b/>
          <w:bCs/>
          <w:lang w:val="en-GB"/>
        </w:rPr>
        <w:t>17:</w:t>
      </w:r>
      <w:r w:rsidR="798FC411" w:rsidRPr="006F6C45">
        <w:rPr>
          <w:rFonts w:asciiTheme="majorHAnsi" w:hAnsiTheme="majorHAnsi" w:cstheme="majorHAnsi"/>
          <w:b/>
          <w:bCs/>
          <w:lang w:val="en-GB"/>
        </w:rPr>
        <w:t>3</w:t>
      </w:r>
      <w:r w:rsidRPr="006F6C45">
        <w:rPr>
          <w:rFonts w:asciiTheme="majorHAnsi" w:hAnsiTheme="majorHAnsi" w:cstheme="majorHAnsi"/>
          <w:b/>
          <w:bCs/>
          <w:lang w:val="en-GB"/>
        </w:rPr>
        <w:t>0</w:t>
      </w:r>
    </w:p>
    <w:p w14:paraId="4589B211" w14:textId="1A21BB05" w:rsidR="00E21916" w:rsidRPr="006F6C45" w:rsidRDefault="7CDD9CCE" w:rsidP="2CACEF7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Theme="majorHAnsi" w:hAnsiTheme="majorHAnsi" w:cstheme="majorHAnsi"/>
          <w:b/>
          <w:bCs/>
          <w:lang w:val="en-GB"/>
        </w:rPr>
      </w:pPr>
      <w:r w:rsidRPr="006F6C45">
        <w:rPr>
          <w:rFonts w:asciiTheme="majorHAnsi" w:hAnsiTheme="majorHAnsi" w:cstheme="majorHAnsi"/>
          <w:b/>
          <w:bCs/>
          <w:lang w:val="en-GB"/>
        </w:rPr>
        <w:t>VOLCANO VOICES: FROM ASHES TO ARCHIVES AND ART</w:t>
      </w:r>
      <w:r w:rsidR="3A7371C8" w:rsidRPr="006F6C45">
        <w:rPr>
          <w:rFonts w:asciiTheme="majorHAnsi" w:hAnsiTheme="majorHAnsi" w:cstheme="majorHAnsi"/>
          <w:b/>
          <w:bCs/>
          <w:lang w:val="en-GB"/>
        </w:rPr>
        <w:t xml:space="preserve"> </w:t>
      </w:r>
      <w:r w:rsidR="3A7371C8" w:rsidRPr="006F6C45">
        <w:rPr>
          <w:rFonts w:asciiTheme="majorHAnsi" w:hAnsiTheme="majorHAnsi" w:cstheme="majorHAnsi"/>
          <w:i/>
          <w:lang w:val="en-GB"/>
        </w:rPr>
        <w:t>document</w:t>
      </w:r>
      <w:r w:rsidR="00E278C7" w:rsidRPr="006F6C45">
        <w:rPr>
          <w:rFonts w:asciiTheme="majorHAnsi" w:hAnsiTheme="majorHAnsi" w:cstheme="majorHAnsi"/>
          <w:i/>
          <w:lang w:val="en-GB"/>
        </w:rPr>
        <w:t>ary by</w:t>
      </w:r>
      <w:r w:rsidR="00E278C7" w:rsidRPr="006F6C45">
        <w:rPr>
          <w:rFonts w:asciiTheme="majorHAnsi" w:hAnsiTheme="majorHAnsi" w:cstheme="majorHAnsi"/>
          <w:lang w:val="en-GB"/>
        </w:rPr>
        <w:t xml:space="preserve"> </w:t>
      </w:r>
      <w:r w:rsidR="3A7371C8" w:rsidRPr="006F6C45">
        <w:rPr>
          <w:rFonts w:asciiTheme="majorHAnsi" w:hAnsiTheme="majorHAnsi" w:cstheme="majorHAnsi"/>
          <w:b/>
          <w:lang w:val="en-GB"/>
        </w:rPr>
        <w:t>C</w:t>
      </w:r>
      <w:r w:rsidR="00E278C7" w:rsidRPr="006F6C45">
        <w:rPr>
          <w:rFonts w:asciiTheme="majorHAnsi" w:hAnsiTheme="majorHAnsi" w:cstheme="majorHAnsi"/>
          <w:b/>
          <w:lang w:val="en-GB"/>
        </w:rPr>
        <w:t>live</w:t>
      </w:r>
      <w:r w:rsidR="3A7371C8" w:rsidRPr="006F6C45">
        <w:rPr>
          <w:rFonts w:asciiTheme="majorHAnsi" w:hAnsiTheme="majorHAnsi" w:cstheme="majorHAnsi"/>
          <w:lang w:val="en-GB"/>
        </w:rPr>
        <w:t xml:space="preserve"> </w:t>
      </w:r>
      <w:r w:rsidR="3A7371C8" w:rsidRPr="006F6C45">
        <w:rPr>
          <w:rFonts w:asciiTheme="majorHAnsi" w:hAnsiTheme="majorHAnsi" w:cstheme="majorHAnsi"/>
          <w:b/>
          <w:bCs/>
          <w:lang w:val="en-GB"/>
        </w:rPr>
        <w:t>Oppenheimer</w:t>
      </w:r>
    </w:p>
    <w:p w14:paraId="0000009A" w14:textId="4EF3F0D0" w:rsidR="00E21916" w:rsidRPr="006F6C45" w:rsidRDefault="00E21916" w:rsidP="2CACEF7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Theme="majorHAnsi" w:hAnsiTheme="majorHAnsi" w:cstheme="majorHAnsi"/>
          <w:b/>
          <w:bCs/>
          <w:highlight w:val="yellow"/>
          <w:lang w:val="en-GB"/>
        </w:rPr>
      </w:pPr>
    </w:p>
    <w:p w14:paraId="594AC4F0" w14:textId="30DB5E5B" w:rsidR="000065F0" w:rsidRDefault="000065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Theme="majorHAnsi" w:eastAsia="Times New Roman" w:hAnsiTheme="majorHAnsi" w:cstheme="majorHAnsi"/>
          <w:b/>
          <w:bCs/>
          <w:color w:val="000000"/>
          <w:highlight w:val="yellow"/>
          <w:lang w:val="en-GB"/>
        </w:rPr>
      </w:pPr>
    </w:p>
    <w:p w14:paraId="6ABF84D9" w14:textId="50587716" w:rsidR="006F6C45" w:rsidRDefault="006F6C4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Theme="majorHAnsi" w:eastAsia="Times New Roman" w:hAnsiTheme="majorHAnsi" w:cstheme="majorHAnsi"/>
          <w:b/>
          <w:bCs/>
          <w:color w:val="000000"/>
          <w:highlight w:val="yellow"/>
          <w:lang w:val="en-GB"/>
        </w:rPr>
      </w:pPr>
    </w:p>
    <w:p w14:paraId="6CDD634D" w14:textId="043778C9" w:rsidR="006F6C45" w:rsidRDefault="006F6C4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Theme="majorHAnsi" w:eastAsia="Times New Roman" w:hAnsiTheme="majorHAnsi" w:cstheme="majorHAnsi"/>
          <w:b/>
          <w:bCs/>
          <w:color w:val="000000"/>
          <w:highlight w:val="yellow"/>
          <w:lang w:val="en-GB"/>
        </w:rPr>
      </w:pPr>
    </w:p>
    <w:p w14:paraId="5F217B94" w14:textId="228EBE53" w:rsidR="006F6C45" w:rsidRDefault="006F6C4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Theme="majorHAnsi" w:eastAsia="Times New Roman" w:hAnsiTheme="majorHAnsi" w:cstheme="majorHAnsi"/>
          <w:b/>
          <w:bCs/>
          <w:color w:val="000000"/>
          <w:highlight w:val="yellow"/>
          <w:lang w:val="en-GB"/>
        </w:rPr>
      </w:pPr>
    </w:p>
    <w:p w14:paraId="59283CA9" w14:textId="77777777" w:rsidR="006F6C45" w:rsidRPr="006F6C45" w:rsidRDefault="006F6C4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Theme="majorHAnsi" w:eastAsia="Times New Roman" w:hAnsiTheme="majorHAnsi" w:cstheme="majorHAnsi"/>
          <w:b/>
          <w:bCs/>
          <w:color w:val="000000"/>
          <w:highlight w:val="yellow"/>
          <w:lang w:val="en-GB"/>
        </w:rPr>
      </w:pPr>
    </w:p>
    <w:p w14:paraId="000000A1" w14:textId="200EBC6C" w:rsidR="00E21916" w:rsidRPr="006F6C45" w:rsidRDefault="4A44247F" w:rsidP="2CACEF7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6F6C45">
        <w:rPr>
          <w:rFonts w:asciiTheme="majorHAnsi" w:hAnsiTheme="majorHAnsi" w:cstheme="majorHAnsi"/>
          <w:b/>
          <w:bCs/>
          <w:sz w:val="28"/>
          <w:szCs w:val="28"/>
        </w:rPr>
        <w:lastRenderedPageBreak/>
        <w:t>26</w:t>
      </w:r>
      <w:r w:rsidR="5B58479E" w:rsidRPr="006F6C45">
        <w:rPr>
          <w:rFonts w:asciiTheme="majorHAnsi" w:hAnsiTheme="majorHAnsi" w:cstheme="majorHAnsi"/>
          <w:b/>
          <w:bCs/>
          <w:sz w:val="28"/>
          <w:szCs w:val="28"/>
        </w:rPr>
        <w:t>.</w:t>
      </w:r>
      <w:r w:rsidRPr="006F6C45">
        <w:rPr>
          <w:rFonts w:asciiTheme="majorHAnsi" w:hAnsiTheme="majorHAnsi" w:cstheme="majorHAnsi"/>
          <w:b/>
          <w:bCs/>
          <w:sz w:val="28"/>
          <w:szCs w:val="28"/>
        </w:rPr>
        <w:t>03</w:t>
      </w:r>
      <w:r w:rsidR="238D2678" w:rsidRPr="006F6C45">
        <w:rPr>
          <w:rFonts w:asciiTheme="majorHAnsi" w:hAnsiTheme="majorHAnsi" w:cstheme="majorHAnsi"/>
          <w:b/>
          <w:bCs/>
          <w:sz w:val="28"/>
          <w:szCs w:val="28"/>
        </w:rPr>
        <w:t>.</w:t>
      </w:r>
      <w:r w:rsidRPr="006F6C45">
        <w:rPr>
          <w:rFonts w:asciiTheme="majorHAnsi" w:hAnsiTheme="majorHAnsi" w:cstheme="majorHAnsi"/>
          <w:b/>
          <w:bCs/>
          <w:sz w:val="28"/>
          <w:szCs w:val="28"/>
        </w:rPr>
        <w:t>202</w:t>
      </w:r>
      <w:r w:rsidR="2400B022" w:rsidRPr="006F6C45">
        <w:rPr>
          <w:rFonts w:asciiTheme="majorHAnsi" w:hAnsiTheme="majorHAnsi" w:cstheme="majorHAnsi"/>
          <w:b/>
          <w:bCs/>
          <w:sz w:val="28"/>
          <w:szCs w:val="28"/>
        </w:rPr>
        <w:t>6</w:t>
      </w:r>
    </w:p>
    <w:p w14:paraId="000000A2" w14:textId="77777777" w:rsidR="00E21916" w:rsidRPr="006F6C45" w:rsidRDefault="00E21916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000000A3" w14:textId="70A68238" w:rsidR="00E21916" w:rsidRPr="006F6C45" w:rsidRDefault="4A44247F">
      <w:pPr>
        <w:spacing w:after="0"/>
        <w:ind w:left="0" w:hanging="2"/>
        <w:jc w:val="both"/>
        <w:rPr>
          <w:rFonts w:asciiTheme="majorHAnsi" w:hAnsiTheme="majorHAnsi" w:cstheme="majorHAnsi"/>
          <w:b/>
          <w:bCs/>
          <w:u w:val="single"/>
        </w:rPr>
      </w:pPr>
      <w:r w:rsidRPr="006F6C45">
        <w:rPr>
          <w:rFonts w:asciiTheme="majorHAnsi" w:hAnsiTheme="majorHAnsi" w:cstheme="majorHAnsi"/>
          <w:b/>
          <w:bCs/>
          <w:sz w:val="18"/>
          <w:szCs w:val="18"/>
          <w:u w:val="single"/>
        </w:rPr>
        <w:t>GEO</w:t>
      </w:r>
      <w:r w:rsidR="00E278C7" w:rsidRPr="006F6C45">
        <w:rPr>
          <w:rFonts w:asciiTheme="majorHAnsi" w:hAnsiTheme="majorHAnsi" w:cstheme="majorHAnsi"/>
          <w:b/>
          <w:bCs/>
          <w:sz w:val="18"/>
          <w:szCs w:val="18"/>
          <w:u w:val="single"/>
        </w:rPr>
        <w:t>LOGICAL</w:t>
      </w:r>
      <w:r w:rsidR="121B2086" w:rsidRPr="006F6C45">
        <w:rPr>
          <w:rFonts w:asciiTheme="majorHAnsi" w:hAnsiTheme="majorHAnsi" w:cstheme="majorHAnsi"/>
          <w:b/>
          <w:bCs/>
          <w:sz w:val="18"/>
          <w:szCs w:val="18"/>
          <w:u w:val="single"/>
        </w:rPr>
        <w:t xml:space="preserve"> </w:t>
      </w:r>
      <w:r w:rsidR="104970C9" w:rsidRPr="006F6C45">
        <w:rPr>
          <w:rFonts w:asciiTheme="majorHAnsi" w:hAnsiTheme="majorHAnsi" w:cstheme="majorHAnsi"/>
          <w:b/>
          <w:bCs/>
          <w:u w:val="single"/>
        </w:rPr>
        <w:t>HERITAGE</w:t>
      </w:r>
    </w:p>
    <w:p w14:paraId="68FF84AF" w14:textId="7BD8375A" w:rsidR="2CACEF77" w:rsidRPr="006F6C45" w:rsidRDefault="2CACEF77" w:rsidP="2CACEF77">
      <w:pPr>
        <w:spacing w:after="0"/>
        <w:ind w:left="0" w:hanging="2"/>
        <w:jc w:val="both"/>
        <w:rPr>
          <w:rFonts w:asciiTheme="majorHAnsi" w:hAnsiTheme="majorHAnsi" w:cstheme="majorHAnsi"/>
          <w:b/>
          <w:bCs/>
          <w:u w:val="single"/>
        </w:rPr>
      </w:pPr>
    </w:p>
    <w:p w14:paraId="1AB99089" w14:textId="63B7BCE9" w:rsidR="00E21916" w:rsidRPr="006F6C45" w:rsidRDefault="3D5AB979" w:rsidP="1DED9909">
      <w:pPr>
        <w:spacing w:after="0"/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</w:rPr>
        <w:t xml:space="preserve">Chair: </w:t>
      </w:r>
      <w:r w:rsidRPr="006F6C45">
        <w:rPr>
          <w:rFonts w:asciiTheme="majorHAnsi" w:hAnsiTheme="majorHAnsi" w:cstheme="majorHAnsi"/>
          <w:b/>
          <w:bCs/>
        </w:rPr>
        <w:t>Celestino Grifa,</w:t>
      </w:r>
      <w:r w:rsidRPr="006F6C45">
        <w:rPr>
          <w:rFonts w:asciiTheme="majorHAnsi" w:hAnsiTheme="majorHAnsi" w:cstheme="majorHAnsi"/>
        </w:rPr>
        <w:t xml:space="preserve"> </w:t>
      </w:r>
      <w:r w:rsidR="5042B4E0" w:rsidRPr="006F6C45">
        <w:rPr>
          <w:rFonts w:asciiTheme="majorHAnsi" w:hAnsiTheme="majorHAnsi" w:cstheme="majorHAnsi"/>
        </w:rPr>
        <w:t>Università degli Studi del Sannio.</w:t>
      </w:r>
    </w:p>
    <w:p w14:paraId="1AD72CA9" w14:textId="77777777" w:rsidR="00812EAC" w:rsidRPr="006F6C45" w:rsidRDefault="00812EAC" w:rsidP="1DED9909">
      <w:pPr>
        <w:spacing w:after="0"/>
        <w:ind w:left="0" w:hanging="2"/>
        <w:jc w:val="both"/>
        <w:rPr>
          <w:rFonts w:asciiTheme="majorHAnsi" w:hAnsiTheme="majorHAnsi" w:cstheme="majorHAnsi"/>
        </w:rPr>
      </w:pPr>
    </w:p>
    <w:p w14:paraId="000000A5" w14:textId="1744EF4F" w:rsidR="00E21916" w:rsidRPr="006F6C45" w:rsidRDefault="4A44247F" w:rsidP="002A4BA4">
      <w:pPr>
        <w:spacing w:after="0"/>
        <w:ind w:left="0" w:hanging="2"/>
        <w:jc w:val="both"/>
        <w:rPr>
          <w:rFonts w:asciiTheme="majorHAnsi" w:hAnsiTheme="majorHAnsi" w:cstheme="majorHAnsi"/>
          <w:lang w:val="en-GB"/>
        </w:rPr>
      </w:pPr>
      <w:r w:rsidRPr="006F6C45">
        <w:rPr>
          <w:rFonts w:asciiTheme="majorHAnsi" w:hAnsiTheme="majorHAnsi" w:cstheme="majorHAnsi"/>
          <w:b/>
          <w:bCs/>
          <w:lang w:val="en-GB"/>
        </w:rPr>
        <w:t xml:space="preserve">09:30 </w:t>
      </w:r>
    </w:p>
    <w:p w14:paraId="09C43E38" w14:textId="002B5128" w:rsidR="00E21916" w:rsidRPr="006F6C45" w:rsidRDefault="335CA24A" w:rsidP="2CACEF77">
      <w:pPr>
        <w:ind w:left="0" w:hanging="2"/>
        <w:jc w:val="both"/>
        <w:rPr>
          <w:rFonts w:asciiTheme="majorHAnsi" w:hAnsiTheme="majorHAnsi" w:cstheme="majorHAnsi"/>
          <w:b/>
          <w:bCs/>
          <w:lang w:val="en-GB"/>
        </w:rPr>
      </w:pPr>
      <w:r w:rsidRPr="006F6C45">
        <w:rPr>
          <w:rFonts w:asciiTheme="majorHAnsi" w:hAnsiTheme="majorHAnsi" w:cstheme="majorHAnsi"/>
          <w:b/>
          <w:bCs/>
          <w:lang w:val="en-GB"/>
        </w:rPr>
        <w:t>Clive Oppenheimer</w:t>
      </w:r>
      <w:r w:rsidRPr="006F6C45">
        <w:rPr>
          <w:rFonts w:asciiTheme="majorHAnsi" w:hAnsiTheme="majorHAnsi" w:cstheme="majorHAnsi"/>
          <w:lang w:val="en-GB"/>
        </w:rPr>
        <w:t>, University of Cambridge.</w:t>
      </w:r>
    </w:p>
    <w:p w14:paraId="2840C5FC" w14:textId="5A1F016F" w:rsidR="00E21916" w:rsidRPr="006F6C45" w:rsidRDefault="097C770C" w:rsidP="2A524CC4">
      <w:pPr>
        <w:spacing w:after="0"/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t xml:space="preserve">Some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P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erspectives on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D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ocumentary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F</w:t>
      </w:r>
      <w:r w:rsidRPr="006F6C45">
        <w:rPr>
          <w:rFonts w:asciiTheme="majorHAnsi" w:hAnsiTheme="majorHAnsi" w:cstheme="majorHAnsi"/>
          <w:i/>
          <w:iCs/>
          <w:lang w:val="en-GB"/>
        </w:rPr>
        <w:t>ilmmaking.</w:t>
      </w:r>
    </w:p>
    <w:p w14:paraId="6167878B" w14:textId="109AB5C7" w:rsidR="2A524CC4" w:rsidRPr="006F6C45" w:rsidRDefault="2A524CC4" w:rsidP="2A524CC4">
      <w:pPr>
        <w:spacing w:after="0"/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</w:p>
    <w:p w14:paraId="66DE173C" w14:textId="77777777" w:rsidR="00E21916" w:rsidRPr="006F6C45" w:rsidRDefault="335CA24A" w:rsidP="2CACEF77">
      <w:pPr>
        <w:spacing w:after="0"/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 xml:space="preserve">09:55 </w:t>
      </w:r>
    </w:p>
    <w:p w14:paraId="1383ECCF" w14:textId="78A886EF" w:rsidR="00E21916" w:rsidRPr="006F6C45" w:rsidRDefault="4A44247F" w:rsidP="2CACEF77">
      <w:pPr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Mauro Antonio Di Vito, Sandro De Vita, Domenico Sparice</w:t>
      </w:r>
      <w:r w:rsidR="000C09ED" w:rsidRPr="006F6C45">
        <w:rPr>
          <w:rFonts w:asciiTheme="majorHAnsi" w:hAnsiTheme="majorHAnsi" w:cstheme="majorHAnsi"/>
        </w:rPr>
        <w:t>, Istituto Nazionale di Geofisica e V</w:t>
      </w:r>
      <w:r w:rsidR="0E708BA2" w:rsidRPr="006F6C45">
        <w:rPr>
          <w:rFonts w:asciiTheme="majorHAnsi" w:hAnsiTheme="majorHAnsi" w:cstheme="majorHAnsi"/>
        </w:rPr>
        <w:t>ulcanologia.</w:t>
      </w:r>
      <w:r w:rsidRPr="006F6C45">
        <w:rPr>
          <w:rFonts w:asciiTheme="majorHAnsi" w:hAnsiTheme="majorHAnsi" w:cstheme="majorHAnsi"/>
        </w:rPr>
        <w:t xml:space="preserve"> </w:t>
      </w:r>
    </w:p>
    <w:p w14:paraId="000000A7" w14:textId="5FCB911F" w:rsidR="00E21916" w:rsidRPr="006F6C45" w:rsidRDefault="4A44247F" w:rsidP="00812EAC">
      <w:pPr>
        <w:ind w:left="0" w:hanging="2"/>
        <w:jc w:val="both"/>
        <w:rPr>
          <w:rFonts w:asciiTheme="majorHAnsi" w:hAnsiTheme="majorHAnsi" w:cstheme="majorHAnsi"/>
          <w:lang w:val="en-GB"/>
        </w:rPr>
      </w:pPr>
      <w:r w:rsidRPr="006F6C45">
        <w:rPr>
          <w:rFonts w:asciiTheme="majorHAnsi" w:hAnsiTheme="majorHAnsi" w:cstheme="majorHAnsi"/>
          <w:i/>
          <w:iCs/>
          <w:lang w:val="en-US"/>
        </w:rPr>
        <w:t xml:space="preserve">Turning a </w:t>
      </w:r>
      <w:r w:rsidR="008336F8" w:rsidRPr="006F6C45">
        <w:rPr>
          <w:rFonts w:asciiTheme="majorHAnsi" w:hAnsiTheme="majorHAnsi" w:cstheme="majorHAnsi"/>
          <w:i/>
          <w:iCs/>
          <w:lang w:val="en-US"/>
        </w:rPr>
        <w:t>Natural D</w:t>
      </w:r>
      <w:r w:rsidRPr="006F6C45">
        <w:rPr>
          <w:rFonts w:asciiTheme="majorHAnsi" w:hAnsiTheme="majorHAnsi" w:cstheme="majorHAnsi"/>
          <w:i/>
          <w:iCs/>
          <w:lang w:val="en-US"/>
        </w:rPr>
        <w:t xml:space="preserve">isaster into </w:t>
      </w:r>
      <w:r w:rsidR="008336F8" w:rsidRPr="006F6C45">
        <w:rPr>
          <w:rFonts w:asciiTheme="majorHAnsi" w:hAnsiTheme="majorHAnsi" w:cstheme="majorHAnsi"/>
          <w:i/>
          <w:iCs/>
          <w:lang w:val="en-US"/>
        </w:rPr>
        <w:t>H</w:t>
      </w:r>
      <w:r w:rsidRPr="006F6C45">
        <w:rPr>
          <w:rFonts w:asciiTheme="majorHAnsi" w:hAnsiTheme="majorHAnsi" w:cstheme="majorHAnsi"/>
          <w:i/>
          <w:iCs/>
          <w:lang w:val="en-US"/>
        </w:rPr>
        <w:t xml:space="preserve">eritage: </w:t>
      </w:r>
      <w:r w:rsidR="008336F8" w:rsidRPr="006F6C45">
        <w:rPr>
          <w:rFonts w:asciiTheme="majorHAnsi" w:hAnsiTheme="majorHAnsi" w:cstheme="majorHAnsi"/>
          <w:i/>
          <w:iCs/>
          <w:lang w:val="en-US"/>
        </w:rPr>
        <w:t>T</w:t>
      </w:r>
      <w:r w:rsidRPr="006F6C45">
        <w:rPr>
          <w:rFonts w:asciiTheme="majorHAnsi" w:hAnsiTheme="majorHAnsi" w:cstheme="majorHAnsi"/>
          <w:i/>
          <w:iCs/>
          <w:lang w:val="en-US"/>
        </w:rPr>
        <w:t>he geoarchaeological and cultural value of volcanic eruptions and their deposits.</w:t>
      </w:r>
    </w:p>
    <w:p w14:paraId="4343B15A" w14:textId="47B7D71B" w:rsidR="00E21916" w:rsidRPr="006F6C45" w:rsidRDefault="11FB0BC7" w:rsidP="2CACEF77">
      <w:pPr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10:20</w:t>
      </w:r>
    </w:p>
    <w:p w14:paraId="2B60B5C9" w14:textId="77777777" w:rsidR="008336F8" w:rsidRPr="006F6C45" w:rsidRDefault="4A44247F">
      <w:pPr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 xml:space="preserve">Vincenzo Amato </w:t>
      </w:r>
      <w:r w:rsidRPr="006F6C45">
        <w:rPr>
          <w:rFonts w:asciiTheme="majorHAnsi" w:hAnsiTheme="majorHAnsi" w:cstheme="majorHAnsi"/>
        </w:rPr>
        <w:t>Università degli Studi del Molise</w:t>
      </w:r>
      <w:r w:rsidR="008336F8" w:rsidRPr="006F6C45">
        <w:rPr>
          <w:rFonts w:asciiTheme="majorHAnsi" w:hAnsiTheme="majorHAnsi" w:cstheme="majorHAnsi"/>
        </w:rPr>
        <w:t>.</w:t>
      </w:r>
    </w:p>
    <w:p w14:paraId="000000AD" w14:textId="1B152984" w:rsidR="00E21916" w:rsidRPr="006F6C45" w:rsidRDefault="4A44247F" w:rsidP="006F6C45">
      <w:pPr>
        <w:ind w:left="0" w:hanging="2"/>
        <w:jc w:val="both"/>
        <w:rPr>
          <w:rFonts w:asciiTheme="majorHAnsi" w:hAnsiTheme="majorHAnsi" w:cstheme="majorHAnsi"/>
          <w:lang w:val="en-GB"/>
        </w:rPr>
      </w:pPr>
      <w:r w:rsidRPr="006F6C45">
        <w:rPr>
          <w:rFonts w:asciiTheme="majorHAnsi" w:hAnsiTheme="majorHAnsi" w:cstheme="majorHAnsi"/>
          <w:i/>
          <w:iCs/>
        </w:rPr>
        <w:t xml:space="preserve"> 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Integrating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G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eological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H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eritage into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A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rchaeological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P</w:t>
      </w:r>
      <w:r w:rsidRPr="006F6C45">
        <w:rPr>
          <w:rFonts w:asciiTheme="majorHAnsi" w:hAnsiTheme="majorHAnsi" w:cstheme="majorHAnsi"/>
          <w:i/>
          <w:iCs/>
          <w:lang w:val="en-GB"/>
        </w:rPr>
        <w:t xml:space="preserve">arks: </w:t>
      </w:r>
      <w:r w:rsidR="008336F8" w:rsidRPr="006F6C45">
        <w:rPr>
          <w:rFonts w:asciiTheme="majorHAnsi" w:hAnsiTheme="majorHAnsi" w:cstheme="majorHAnsi"/>
          <w:i/>
          <w:iCs/>
          <w:lang w:val="en-GB"/>
        </w:rPr>
        <w:t>T</w:t>
      </w:r>
      <w:r w:rsidRPr="006F6C45">
        <w:rPr>
          <w:rFonts w:asciiTheme="majorHAnsi" w:hAnsiTheme="majorHAnsi" w:cstheme="majorHAnsi"/>
          <w:i/>
          <w:iCs/>
          <w:lang w:val="en-GB"/>
        </w:rPr>
        <w:t>owards a broader perspective of cultural heritage and its enjoyment.</w:t>
      </w:r>
    </w:p>
    <w:p w14:paraId="10BBB478" w14:textId="13DE4B18" w:rsidR="00E21916" w:rsidRPr="006F6C45" w:rsidRDefault="4A44247F" w:rsidP="2CACEF77">
      <w:pPr>
        <w:ind w:left="0" w:hanging="2"/>
        <w:jc w:val="both"/>
        <w:rPr>
          <w:rFonts w:asciiTheme="majorHAnsi" w:hAnsiTheme="majorHAnsi" w:cstheme="majorHAnsi"/>
          <w:b/>
          <w:bCs/>
          <w:u w:val="single"/>
          <w:lang w:val="en-GB"/>
        </w:rPr>
      </w:pPr>
      <w:r w:rsidRPr="006F6C45">
        <w:rPr>
          <w:rFonts w:asciiTheme="majorHAnsi" w:hAnsiTheme="majorHAnsi" w:cstheme="majorHAnsi"/>
          <w:b/>
          <w:bCs/>
          <w:lang w:val="en-GB"/>
        </w:rPr>
        <w:t xml:space="preserve">10:45 </w:t>
      </w:r>
    </w:p>
    <w:p w14:paraId="000000AE" w14:textId="27217434" w:rsidR="00E21916" w:rsidRPr="006F6C45" w:rsidRDefault="4A44247F" w:rsidP="2CACEF77">
      <w:pPr>
        <w:ind w:left="0" w:hanging="2"/>
        <w:jc w:val="both"/>
        <w:rPr>
          <w:rFonts w:asciiTheme="majorHAnsi" w:hAnsiTheme="majorHAnsi" w:cstheme="majorHAnsi"/>
          <w:b/>
          <w:bCs/>
          <w:i/>
          <w:lang w:val="en-GB"/>
        </w:rPr>
      </w:pPr>
      <w:r w:rsidRPr="006F6C45">
        <w:rPr>
          <w:rFonts w:asciiTheme="majorHAnsi" w:hAnsiTheme="majorHAnsi" w:cstheme="majorHAnsi"/>
          <w:b/>
          <w:bCs/>
          <w:i/>
          <w:lang w:val="en-GB"/>
        </w:rPr>
        <w:t xml:space="preserve">Pausa </w:t>
      </w:r>
      <w:r w:rsidR="080B86D1" w:rsidRPr="006F6C45">
        <w:rPr>
          <w:rFonts w:asciiTheme="majorHAnsi" w:hAnsiTheme="majorHAnsi" w:cstheme="majorHAnsi"/>
          <w:b/>
          <w:bCs/>
          <w:i/>
          <w:lang w:val="en-GB"/>
        </w:rPr>
        <w:t>caffè</w:t>
      </w:r>
      <w:r w:rsidR="001D59B8" w:rsidRPr="006F6C45">
        <w:rPr>
          <w:rFonts w:asciiTheme="majorHAnsi" w:hAnsiTheme="majorHAnsi" w:cstheme="majorHAnsi"/>
          <w:b/>
          <w:bCs/>
          <w:i/>
          <w:lang w:val="en-GB"/>
        </w:rPr>
        <w:t>/</w:t>
      </w:r>
      <w:r w:rsidR="001D59B8" w:rsidRPr="006F6C45">
        <w:rPr>
          <w:rFonts w:asciiTheme="majorHAnsi" w:hAnsiTheme="majorHAnsi" w:cstheme="majorHAnsi"/>
          <w:i/>
          <w:lang w:val="en-GB"/>
        </w:rPr>
        <w:t xml:space="preserve"> </w:t>
      </w:r>
      <w:r w:rsidR="001D59B8" w:rsidRPr="006F6C45">
        <w:rPr>
          <w:rFonts w:asciiTheme="majorHAnsi" w:hAnsiTheme="majorHAnsi" w:cstheme="majorHAnsi"/>
          <w:b/>
          <w:bCs/>
          <w:i/>
          <w:lang w:val="en-GB"/>
        </w:rPr>
        <w:t>Coffee break</w:t>
      </w:r>
    </w:p>
    <w:p w14:paraId="7A1E0F2D" w14:textId="7998970F" w:rsidR="2DF0B25D" w:rsidRPr="006F6C45" w:rsidRDefault="2DF0B25D" w:rsidP="001D59B8">
      <w:pPr>
        <w:ind w:leftChars="0" w:left="0" w:firstLineChars="0" w:firstLine="0"/>
        <w:jc w:val="both"/>
        <w:rPr>
          <w:rFonts w:asciiTheme="majorHAnsi" w:hAnsiTheme="majorHAnsi" w:cstheme="majorHAnsi"/>
          <w:b/>
          <w:bCs/>
          <w:highlight w:val="yellow"/>
          <w:u w:val="single"/>
          <w:lang w:val="en-GB"/>
        </w:rPr>
      </w:pPr>
    </w:p>
    <w:p w14:paraId="000000B1" w14:textId="244F890D" w:rsidR="00E21916" w:rsidRPr="006F6C45" w:rsidRDefault="5BECAF31">
      <w:pPr>
        <w:spacing w:after="0"/>
        <w:ind w:left="0" w:hanging="2"/>
        <w:jc w:val="both"/>
        <w:rPr>
          <w:rFonts w:asciiTheme="majorHAnsi" w:hAnsiTheme="majorHAnsi" w:cstheme="majorHAnsi"/>
          <w:b/>
          <w:bCs/>
          <w:u w:val="single"/>
          <w:lang w:val="en-GB"/>
        </w:rPr>
      </w:pPr>
      <w:r w:rsidRPr="006F6C45">
        <w:rPr>
          <w:rFonts w:asciiTheme="majorHAnsi" w:hAnsiTheme="majorHAnsi" w:cstheme="majorHAnsi"/>
          <w:b/>
          <w:bCs/>
          <w:sz w:val="18"/>
          <w:szCs w:val="18"/>
          <w:u w:val="single"/>
          <w:lang w:val="en-GB"/>
        </w:rPr>
        <w:t>HUMAN</w:t>
      </w:r>
      <w:r w:rsidRPr="006F6C45">
        <w:rPr>
          <w:rFonts w:asciiTheme="majorHAnsi" w:hAnsiTheme="majorHAnsi" w:cstheme="majorHAnsi"/>
          <w:b/>
          <w:bCs/>
          <w:u w:val="single"/>
          <w:lang w:val="en-GB"/>
        </w:rPr>
        <w:t xml:space="preserve"> HERITAGE</w:t>
      </w:r>
    </w:p>
    <w:p w14:paraId="79585629" w14:textId="179A874D" w:rsidR="2CACEF77" w:rsidRPr="006F6C45" w:rsidRDefault="2CACEF77" w:rsidP="2CACEF77">
      <w:pPr>
        <w:spacing w:after="0"/>
        <w:ind w:left="0" w:hanging="2"/>
        <w:jc w:val="both"/>
        <w:rPr>
          <w:rFonts w:asciiTheme="majorHAnsi" w:hAnsiTheme="majorHAnsi" w:cstheme="majorHAnsi"/>
          <w:b/>
          <w:bCs/>
          <w:u w:val="single"/>
          <w:lang w:val="en-GB"/>
        </w:rPr>
      </w:pPr>
    </w:p>
    <w:p w14:paraId="58848B0F" w14:textId="4316A1BC" w:rsidR="000C09ED" w:rsidRPr="006F6C45" w:rsidRDefault="5BECAF31" w:rsidP="006F6C45">
      <w:pPr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</w:rPr>
        <w:t xml:space="preserve">Chair: </w:t>
      </w:r>
      <w:r w:rsidRPr="006F6C45">
        <w:rPr>
          <w:rFonts w:asciiTheme="majorHAnsi" w:hAnsiTheme="majorHAnsi" w:cstheme="majorHAnsi"/>
          <w:b/>
          <w:bCs/>
        </w:rPr>
        <w:t>Valeria Amoretti,</w:t>
      </w:r>
      <w:r w:rsidRPr="006F6C45">
        <w:rPr>
          <w:rFonts w:asciiTheme="majorHAnsi" w:hAnsiTheme="majorHAnsi" w:cstheme="majorHAnsi"/>
        </w:rPr>
        <w:t xml:space="preserve"> Parco Archeologico di Pompei.</w:t>
      </w:r>
    </w:p>
    <w:p w14:paraId="000000B3" w14:textId="77777777" w:rsidR="00E21916" w:rsidRPr="006F6C45" w:rsidRDefault="002A4BA4" w:rsidP="002A4BA4">
      <w:pPr>
        <w:spacing w:after="0"/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11:15</w:t>
      </w:r>
      <w:r w:rsidRPr="006F6C45">
        <w:rPr>
          <w:rFonts w:asciiTheme="majorHAnsi" w:hAnsiTheme="majorHAnsi" w:cstheme="majorHAnsi"/>
        </w:rPr>
        <w:t xml:space="preserve"> </w:t>
      </w:r>
    </w:p>
    <w:p w14:paraId="5E4DB31B" w14:textId="5F70B83C" w:rsidR="00E21916" w:rsidRPr="006F6C45" w:rsidRDefault="4A44247F" w:rsidP="2CACEF77">
      <w:pPr>
        <w:ind w:left="0" w:hanging="2"/>
        <w:jc w:val="both"/>
        <w:rPr>
          <w:rFonts w:asciiTheme="majorHAnsi" w:hAnsiTheme="majorHAnsi" w:cstheme="majorHAnsi"/>
          <w:highlight w:val="yellow"/>
        </w:rPr>
      </w:pPr>
      <w:r w:rsidRPr="006F6C45">
        <w:rPr>
          <w:rFonts w:asciiTheme="majorHAnsi" w:hAnsiTheme="majorHAnsi" w:cstheme="majorHAnsi"/>
          <w:b/>
          <w:bCs/>
        </w:rPr>
        <w:t>Cristina Cattaneo</w:t>
      </w:r>
      <w:r w:rsidRPr="006F6C45">
        <w:rPr>
          <w:rFonts w:asciiTheme="majorHAnsi" w:hAnsiTheme="majorHAnsi" w:cstheme="majorHAnsi"/>
        </w:rPr>
        <w:t xml:space="preserve"> Università degli Studi di Milano</w:t>
      </w:r>
      <w:r w:rsidR="78BFD5AC" w:rsidRPr="006F6C45">
        <w:rPr>
          <w:rFonts w:asciiTheme="majorHAnsi" w:hAnsiTheme="majorHAnsi" w:cstheme="majorHAnsi"/>
        </w:rPr>
        <w:t>.</w:t>
      </w:r>
    </w:p>
    <w:p w14:paraId="000000B5" w14:textId="5D50F2CE" w:rsidR="00E21916" w:rsidRPr="006F6C45" w:rsidRDefault="1808AF1F" w:rsidP="000C09ED">
      <w:pPr>
        <w:ind w:left="0" w:hanging="2"/>
        <w:jc w:val="both"/>
        <w:rPr>
          <w:rFonts w:asciiTheme="majorHAnsi" w:hAnsiTheme="majorHAnsi" w:cstheme="majorHAnsi"/>
          <w:i/>
          <w:iCs/>
          <w:lang w:val="en-GB"/>
        </w:rPr>
      </w:pPr>
      <w:r w:rsidRPr="006F6C45">
        <w:rPr>
          <w:rFonts w:asciiTheme="majorHAnsi" w:hAnsiTheme="majorHAnsi" w:cstheme="majorHAnsi"/>
          <w:i/>
          <w:iCs/>
          <w:lang w:val="en-GB"/>
        </w:rPr>
        <w:t xml:space="preserve">CRIME </w:t>
      </w:r>
      <w:proofErr w:type="spellStart"/>
      <w:r w:rsidRPr="006F6C45">
        <w:rPr>
          <w:rFonts w:asciiTheme="majorHAnsi" w:hAnsiTheme="majorHAnsi" w:cstheme="majorHAnsi"/>
          <w:i/>
          <w:iCs/>
          <w:lang w:val="en-GB"/>
        </w:rPr>
        <w:t>CoRpus</w:t>
      </w:r>
      <w:proofErr w:type="spellEnd"/>
      <w:r w:rsidRPr="006F6C45">
        <w:rPr>
          <w:rFonts w:asciiTheme="majorHAnsi" w:hAnsiTheme="majorHAnsi" w:cstheme="majorHAnsi"/>
          <w:i/>
          <w:iCs/>
          <w:lang w:val="en-GB"/>
        </w:rPr>
        <w:t xml:space="preserve"> </w:t>
      </w:r>
      <w:proofErr w:type="spellStart"/>
      <w:r w:rsidRPr="006F6C45">
        <w:rPr>
          <w:rFonts w:asciiTheme="majorHAnsi" w:hAnsiTheme="majorHAnsi" w:cstheme="majorHAnsi"/>
          <w:i/>
          <w:iCs/>
          <w:lang w:val="en-GB"/>
        </w:rPr>
        <w:t>Iniuriae</w:t>
      </w:r>
      <w:proofErr w:type="spellEnd"/>
      <w:r w:rsidRPr="006F6C45">
        <w:rPr>
          <w:rFonts w:asciiTheme="majorHAnsi" w:hAnsiTheme="majorHAnsi" w:cstheme="majorHAnsi"/>
          <w:i/>
          <w:iCs/>
          <w:lang w:val="en-GB"/>
        </w:rPr>
        <w:t xml:space="preserve"> MEmor. Reconstructing the trajectory of violence through time from bodies and bones: a look at 2000 years of Milan</w:t>
      </w:r>
      <w:r w:rsidR="45E6673A" w:rsidRPr="006F6C45">
        <w:rPr>
          <w:rFonts w:asciiTheme="majorHAnsi" w:hAnsiTheme="majorHAnsi" w:cstheme="majorHAnsi"/>
          <w:i/>
          <w:iCs/>
          <w:lang w:val="en-GB"/>
        </w:rPr>
        <w:t>.</w:t>
      </w:r>
    </w:p>
    <w:p w14:paraId="000000B6" w14:textId="77777777" w:rsidR="00E21916" w:rsidRPr="006F6C45" w:rsidRDefault="4A44247F" w:rsidP="002A4BA4">
      <w:pPr>
        <w:spacing w:after="0"/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11:40</w:t>
      </w:r>
      <w:r w:rsidRPr="006F6C45">
        <w:rPr>
          <w:rFonts w:asciiTheme="majorHAnsi" w:hAnsiTheme="majorHAnsi" w:cstheme="majorHAnsi"/>
          <w:i/>
          <w:iCs/>
        </w:rPr>
        <w:t xml:space="preserve"> </w:t>
      </w:r>
    </w:p>
    <w:p w14:paraId="414AF26D" w14:textId="0DD10120" w:rsidR="00B0D8E7" w:rsidRPr="006F6C45" w:rsidRDefault="00E358EA" w:rsidP="2CACEF77">
      <w:pPr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Nú</w:t>
      </w:r>
      <w:r w:rsidR="00B0D8E7" w:rsidRPr="006F6C45">
        <w:rPr>
          <w:rFonts w:asciiTheme="majorHAnsi" w:hAnsiTheme="majorHAnsi" w:cstheme="majorHAnsi"/>
          <w:b/>
          <w:bCs/>
        </w:rPr>
        <w:t xml:space="preserve">ria Armentano Oller, </w:t>
      </w:r>
      <w:proofErr w:type="spellStart"/>
      <w:r w:rsidR="00B0D8E7" w:rsidRPr="006F6C45">
        <w:rPr>
          <w:rFonts w:asciiTheme="majorHAnsi" w:hAnsiTheme="majorHAnsi" w:cstheme="majorHAnsi"/>
        </w:rPr>
        <w:t>Museu</w:t>
      </w:r>
      <w:proofErr w:type="spellEnd"/>
      <w:r w:rsidR="00B0D8E7" w:rsidRPr="006F6C45">
        <w:rPr>
          <w:rFonts w:asciiTheme="majorHAnsi" w:hAnsiTheme="majorHAnsi" w:cstheme="majorHAnsi"/>
        </w:rPr>
        <w:t xml:space="preserve"> d'</w:t>
      </w:r>
      <w:proofErr w:type="spellStart"/>
      <w:r w:rsidR="00B0D8E7" w:rsidRPr="006F6C45">
        <w:rPr>
          <w:rFonts w:asciiTheme="majorHAnsi" w:hAnsiTheme="majorHAnsi" w:cstheme="majorHAnsi"/>
        </w:rPr>
        <w:t>Arqueologia</w:t>
      </w:r>
      <w:proofErr w:type="spellEnd"/>
      <w:r w:rsidR="00B0D8E7" w:rsidRPr="006F6C45">
        <w:rPr>
          <w:rFonts w:asciiTheme="majorHAnsi" w:hAnsiTheme="majorHAnsi" w:cstheme="majorHAnsi"/>
        </w:rPr>
        <w:t xml:space="preserve"> de Catalunya.</w:t>
      </w:r>
    </w:p>
    <w:p w14:paraId="0B556C6F" w14:textId="6A83D88F" w:rsidR="000C09ED" w:rsidRPr="006F6C45" w:rsidRDefault="00B0D8E7" w:rsidP="006F6C45">
      <w:pPr>
        <w:ind w:left="0" w:hanging="2"/>
        <w:jc w:val="both"/>
        <w:rPr>
          <w:rFonts w:asciiTheme="majorHAnsi" w:hAnsiTheme="majorHAnsi" w:cstheme="majorHAnsi"/>
          <w:lang w:val="en-GB"/>
        </w:rPr>
      </w:pPr>
      <w:r w:rsidRPr="006F6C45">
        <w:rPr>
          <w:rFonts w:asciiTheme="majorHAnsi" w:hAnsiTheme="majorHAnsi" w:cstheme="majorHAnsi"/>
          <w:i/>
          <w:iCs/>
          <w:lang w:val="en-US"/>
        </w:rPr>
        <w:t xml:space="preserve">Heritage of </w:t>
      </w:r>
      <w:r w:rsidR="008336F8" w:rsidRPr="006F6C45">
        <w:rPr>
          <w:rFonts w:asciiTheme="majorHAnsi" w:hAnsiTheme="majorHAnsi" w:cstheme="majorHAnsi"/>
          <w:i/>
          <w:iCs/>
          <w:lang w:val="en-US"/>
        </w:rPr>
        <w:t>T</w:t>
      </w:r>
      <w:r w:rsidRPr="006F6C45">
        <w:rPr>
          <w:rFonts w:asciiTheme="majorHAnsi" w:hAnsiTheme="majorHAnsi" w:cstheme="majorHAnsi"/>
          <w:i/>
          <w:iCs/>
          <w:lang w:val="en-US"/>
        </w:rPr>
        <w:t xml:space="preserve">rauma: </w:t>
      </w:r>
      <w:r w:rsidR="008336F8" w:rsidRPr="006F6C45">
        <w:rPr>
          <w:rFonts w:asciiTheme="majorHAnsi" w:hAnsiTheme="majorHAnsi" w:cstheme="majorHAnsi"/>
          <w:i/>
          <w:iCs/>
          <w:lang w:val="en-US"/>
        </w:rPr>
        <w:t>I</w:t>
      </w:r>
      <w:r w:rsidRPr="006F6C45">
        <w:rPr>
          <w:rFonts w:asciiTheme="majorHAnsi" w:hAnsiTheme="majorHAnsi" w:cstheme="majorHAnsi"/>
          <w:i/>
          <w:iCs/>
          <w:lang w:val="en-US"/>
        </w:rPr>
        <w:t>llness and war</w:t>
      </w:r>
      <w:r w:rsidRPr="006F6C45">
        <w:rPr>
          <w:rFonts w:asciiTheme="majorHAnsi" w:hAnsiTheme="majorHAnsi" w:cstheme="majorHAnsi"/>
          <w:lang w:val="en-US"/>
        </w:rPr>
        <w:t>.</w:t>
      </w:r>
    </w:p>
    <w:p w14:paraId="000000B9" w14:textId="77777777" w:rsidR="00E21916" w:rsidRPr="006F6C45" w:rsidRDefault="4A44247F" w:rsidP="002A4BA4">
      <w:pPr>
        <w:spacing w:after="0"/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12:05</w:t>
      </w:r>
      <w:r w:rsidRPr="006F6C45">
        <w:rPr>
          <w:rFonts w:asciiTheme="majorHAnsi" w:hAnsiTheme="majorHAnsi" w:cstheme="majorHAnsi"/>
          <w:i/>
          <w:iCs/>
        </w:rPr>
        <w:t xml:space="preserve">  </w:t>
      </w:r>
    </w:p>
    <w:p w14:paraId="58644B65" w14:textId="51930C64" w:rsidR="00E21916" w:rsidRPr="006F6C45" w:rsidRDefault="0B09AAE3" w:rsidP="2CACEF77">
      <w:pPr>
        <w:ind w:left="0" w:hanging="2"/>
        <w:jc w:val="both"/>
        <w:rPr>
          <w:rFonts w:asciiTheme="majorHAnsi" w:hAnsiTheme="majorHAnsi" w:cstheme="majorHAnsi"/>
        </w:rPr>
      </w:pPr>
      <w:r w:rsidRPr="006F6C45">
        <w:rPr>
          <w:rFonts w:asciiTheme="majorHAnsi" w:hAnsiTheme="majorHAnsi" w:cstheme="majorHAnsi"/>
          <w:b/>
          <w:bCs/>
        </w:rPr>
        <w:t>Trish Biers</w:t>
      </w:r>
      <w:r w:rsidRPr="006F6C45">
        <w:rPr>
          <w:rFonts w:asciiTheme="majorHAnsi" w:hAnsiTheme="majorHAnsi" w:cstheme="majorHAnsi"/>
        </w:rPr>
        <w:t xml:space="preserve"> Università di Cambridge.</w:t>
      </w:r>
    </w:p>
    <w:p w14:paraId="18C23B6D" w14:textId="5770ABCB" w:rsidR="00812EAC" w:rsidRPr="006F6C45" w:rsidRDefault="00817356" w:rsidP="002C612A">
      <w:pPr>
        <w:ind w:left="0" w:hanging="2"/>
        <w:jc w:val="both"/>
        <w:textDirection w:val="lrTb"/>
        <w:rPr>
          <w:rFonts w:asciiTheme="majorHAnsi" w:hAnsiTheme="majorHAnsi" w:cstheme="majorHAnsi"/>
          <w:i/>
          <w:iCs/>
          <w:lang w:val="en-US"/>
        </w:rPr>
      </w:pPr>
      <w:r w:rsidRPr="006F6C45">
        <w:rPr>
          <w:rFonts w:asciiTheme="majorHAnsi" w:hAnsiTheme="majorHAnsi" w:cstheme="majorHAnsi"/>
          <w:i/>
          <w:iCs/>
          <w:lang w:val="en-US"/>
        </w:rPr>
        <w:t>Body Parts and Human Hearts: Et</w:t>
      </w:r>
      <w:r w:rsidR="00812EAC" w:rsidRPr="006F6C45">
        <w:rPr>
          <w:rFonts w:asciiTheme="majorHAnsi" w:hAnsiTheme="majorHAnsi" w:cstheme="majorHAnsi"/>
          <w:i/>
          <w:iCs/>
          <w:lang w:val="en-US"/>
        </w:rPr>
        <w:t>hics of human remains and the heritage of death.</w:t>
      </w:r>
    </w:p>
    <w:p w14:paraId="000000BD" w14:textId="25F1374F" w:rsidR="00E21916" w:rsidRPr="006F6C45" w:rsidRDefault="00E21916" w:rsidP="006F6C45">
      <w:pPr>
        <w:spacing w:after="0"/>
        <w:ind w:leftChars="0" w:left="0" w:firstLineChars="0" w:firstLine="0"/>
        <w:jc w:val="both"/>
        <w:rPr>
          <w:rFonts w:asciiTheme="majorHAnsi" w:hAnsiTheme="majorHAnsi" w:cstheme="majorHAnsi"/>
          <w:i/>
          <w:iCs/>
          <w:lang w:val="en-GB"/>
        </w:rPr>
      </w:pPr>
    </w:p>
    <w:p w14:paraId="499A5450" w14:textId="77777777" w:rsidR="001D59B8" w:rsidRPr="006F6C45" w:rsidRDefault="002A4BA4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Theme="majorHAnsi" w:eastAsia="Times New Roman" w:hAnsiTheme="majorHAnsi" w:cstheme="majorHAnsi"/>
          <w:b/>
          <w:bCs/>
          <w:color w:val="000000"/>
        </w:rPr>
      </w:pPr>
      <w:r w:rsidRPr="006F6C45">
        <w:rPr>
          <w:rFonts w:asciiTheme="majorHAnsi" w:eastAsia="Times New Roman" w:hAnsiTheme="majorHAnsi" w:cstheme="majorHAnsi"/>
          <w:b/>
          <w:bCs/>
          <w:color w:val="000000"/>
        </w:rPr>
        <w:t>1</w:t>
      </w:r>
      <w:r w:rsidRPr="006F6C45">
        <w:rPr>
          <w:rFonts w:asciiTheme="majorHAnsi" w:hAnsiTheme="majorHAnsi" w:cstheme="majorHAnsi"/>
          <w:b/>
          <w:bCs/>
        </w:rPr>
        <w:t>2</w:t>
      </w:r>
      <w:r w:rsidRPr="006F6C45">
        <w:rPr>
          <w:rFonts w:asciiTheme="majorHAnsi" w:eastAsia="Times New Roman" w:hAnsiTheme="majorHAnsi" w:cstheme="majorHAnsi"/>
          <w:b/>
          <w:bCs/>
          <w:color w:val="000000"/>
        </w:rPr>
        <w:t>:</w:t>
      </w:r>
      <w:r w:rsidRPr="006F6C45">
        <w:rPr>
          <w:rFonts w:asciiTheme="majorHAnsi" w:hAnsiTheme="majorHAnsi" w:cstheme="majorHAnsi"/>
          <w:b/>
          <w:bCs/>
        </w:rPr>
        <w:t>30</w:t>
      </w:r>
      <w:r w:rsidRPr="006F6C45">
        <w:rPr>
          <w:rFonts w:asciiTheme="majorHAnsi" w:eastAsia="Times New Roman" w:hAnsiTheme="majorHAnsi" w:cstheme="majorHAnsi"/>
          <w:b/>
          <w:bCs/>
          <w:color w:val="000000"/>
        </w:rPr>
        <w:t xml:space="preserve"> </w:t>
      </w:r>
    </w:p>
    <w:p w14:paraId="000000BE" w14:textId="7A08A817" w:rsidR="00E21916" w:rsidRPr="006F6C45" w:rsidRDefault="002A4BA4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Theme="majorHAnsi" w:hAnsiTheme="majorHAnsi" w:cstheme="majorHAnsi"/>
          <w:b/>
          <w:bCs/>
          <w:i/>
        </w:rPr>
      </w:pPr>
      <w:r w:rsidRPr="006F6C45">
        <w:rPr>
          <w:rFonts w:asciiTheme="majorHAnsi" w:hAnsiTheme="majorHAnsi" w:cstheme="majorHAnsi"/>
          <w:b/>
          <w:bCs/>
          <w:i/>
        </w:rPr>
        <w:t>Pausa pranzo</w:t>
      </w:r>
      <w:r w:rsidR="001D59B8" w:rsidRPr="006F6C45">
        <w:rPr>
          <w:rFonts w:asciiTheme="majorHAnsi" w:hAnsiTheme="majorHAnsi" w:cstheme="majorHAnsi"/>
          <w:i/>
        </w:rPr>
        <w:t>/</w:t>
      </w:r>
      <w:r w:rsidR="001D59B8" w:rsidRPr="006F6C45">
        <w:rPr>
          <w:rFonts w:asciiTheme="majorHAnsi" w:hAnsiTheme="majorHAnsi" w:cstheme="majorHAnsi"/>
          <w:b/>
          <w:bCs/>
          <w:i/>
        </w:rPr>
        <w:t>Lunch break</w:t>
      </w:r>
    </w:p>
    <w:p w14:paraId="000000BF" w14:textId="1ED9E264" w:rsidR="00E21916" w:rsidRPr="006F6C45" w:rsidRDefault="00E2191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Theme="majorHAnsi" w:hAnsiTheme="majorHAnsi" w:cstheme="majorHAnsi"/>
          <w:b/>
          <w:bCs/>
          <w:u w:val="single"/>
        </w:rPr>
      </w:pPr>
    </w:p>
    <w:p w14:paraId="27CED51F" w14:textId="77777777" w:rsidR="002A4BA4" w:rsidRPr="006F6C45" w:rsidRDefault="002A4BA4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Theme="majorHAnsi" w:hAnsiTheme="majorHAnsi" w:cstheme="majorHAnsi"/>
          <w:b/>
          <w:bCs/>
          <w:u w:val="single"/>
        </w:rPr>
      </w:pPr>
    </w:p>
    <w:p w14:paraId="000000C0" w14:textId="3922D20D" w:rsidR="00E21916" w:rsidRPr="006F6C45" w:rsidRDefault="00E21916">
      <w:pPr>
        <w:ind w:left="0" w:hanging="2"/>
        <w:jc w:val="both"/>
        <w:rPr>
          <w:rFonts w:asciiTheme="majorHAnsi" w:hAnsiTheme="majorHAnsi" w:cstheme="majorHAnsi"/>
          <w:b/>
          <w:bCs/>
          <w:u w:val="single"/>
        </w:rPr>
      </w:pPr>
    </w:p>
    <w:sectPr w:rsidR="00E21916" w:rsidRPr="006F6C45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40AA6DE-717E-41C5-BB1E-CB79A3FE9791}"/>
    <w:embedBold r:id="rId2" w:fontKey="{31DD3297-65A0-4CEE-B564-46A6D111B839}"/>
    <w:embedItalic r:id="rId3" w:fontKey="{7006D90E-4206-4BE9-B4E7-4E0979CB9D8F}"/>
    <w:embedBoldItalic r:id="rId4" w:fontKey="{C95DDF41-4E99-4B84-9AC6-425FCA0F05C4}"/>
  </w:font>
  <w:font w:name="Aptos Display">
    <w:panose1 w:val="00000000000000000000"/>
    <w:charset w:val="00"/>
    <w:family w:val="roman"/>
    <w:notTrueType/>
    <w:pitch w:val="default"/>
    <w:embedRegular r:id="rId5" w:fontKey="{5D5C04CB-9EA0-46EE-8212-915CC6F605D8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2ABDF9D-AC4A-4F38-B253-7F1B8FD2D7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D470A8B-29EB-4B38-8C4E-3076F1377D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9136AAC-8F61-46EC-93B1-39AFF2BA4C6C}"/>
    <w:embedBold r:id="rId9" w:fontKey="{F72A9A91-3808-4D5F-895E-D893EBAB9287}"/>
    <w:embedItalic r:id="rId10" w:fontKey="{7EDFA448-8D04-489A-85BE-4879A97F96DB}"/>
    <w:embedBoldItalic r:id="rId11" w:fontKey="{F0F9C676-A793-41EF-B4A6-46D1F776F0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51877D6-B979-405D-9096-3E2FBDB39D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916"/>
    <w:rsid w:val="000065F0"/>
    <w:rsid w:val="00012099"/>
    <w:rsid w:val="000C09ED"/>
    <w:rsid w:val="001C7F46"/>
    <w:rsid w:val="001D59B8"/>
    <w:rsid w:val="002A4BA4"/>
    <w:rsid w:val="002C612A"/>
    <w:rsid w:val="00454DD1"/>
    <w:rsid w:val="00482748"/>
    <w:rsid w:val="004F045B"/>
    <w:rsid w:val="00540ED4"/>
    <w:rsid w:val="0055AE5C"/>
    <w:rsid w:val="005B1162"/>
    <w:rsid w:val="005CDB4B"/>
    <w:rsid w:val="006135E4"/>
    <w:rsid w:val="006151A3"/>
    <w:rsid w:val="006F6C45"/>
    <w:rsid w:val="00733BCA"/>
    <w:rsid w:val="007D5D66"/>
    <w:rsid w:val="007DA7DB"/>
    <w:rsid w:val="00812EAC"/>
    <w:rsid w:val="00817356"/>
    <w:rsid w:val="008264FE"/>
    <w:rsid w:val="008336F8"/>
    <w:rsid w:val="0085C3DC"/>
    <w:rsid w:val="00A15964"/>
    <w:rsid w:val="00A9509C"/>
    <w:rsid w:val="00B0D8E7"/>
    <w:rsid w:val="00B27BD8"/>
    <w:rsid w:val="00C05146"/>
    <w:rsid w:val="00C05F22"/>
    <w:rsid w:val="00C7738F"/>
    <w:rsid w:val="00C8F4EC"/>
    <w:rsid w:val="00CC49E7"/>
    <w:rsid w:val="00CF7C1A"/>
    <w:rsid w:val="00D77B5F"/>
    <w:rsid w:val="00E21916"/>
    <w:rsid w:val="00E278C7"/>
    <w:rsid w:val="00E358EA"/>
    <w:rsid w:val="00EA1ED9"/>
    <w:rsid w:val="01310549"/>
    <w:rsid w:val="01816E38"/>
    <w:rsid w:val="023DBFA6"/>
    <w:rsid w:val="025E92C2"/>
    <w:rsid w:val="02D23D28"/>
    <w:rsid w:val="038AF79E"/>
    <w:rsid w:val="049FF408"/>
    <w:rsid w:val="04D8FC9A"/>
    <w:rsid w:val="04EEE783"/>
    <w:rsid w:val="0532DA63"/>
    <w:rsid w:val="055613EA"/>
    <w:rsid w:val="0567B701"/>
    <w:rsid w:val="05C14204"/>
    <w:rsid w:val="05C9EB24"/>
    <w:rsid w:val="0640E05B"/>
    <w:rsid w:val="067788E8"/>
    <w:rsid w:val="0694CC06"/>
    <w:rsid w:val="06D6ECA0"/>
    <w:rsid w:val="06FA46A1"/>
    <w:rsid w:val="072722D9"/>
    <w:rsid w:val="0760826E"/>
    <w:rsid w:val="076C1A71"/>
    <w:rsid w:val="080B86D1"/>
    <w:rsid w:val="086E6A68"/>
    <w:rsid w:val="08E4FAD0"/>
    <w:rsid w:val="09753F33"/>
    <w:rsid w:val="097C770C"/>
    <w:rsid w:val="09984446"/>
    <w:rsid w:val="0A2B59B8"/>
    <w:rsid w:val="0A986F4A"/>
    <w:rsid w:val="0AD7318D"/>
    <w:rsid w:val="0B09AAE3"/>
    <w:rsid w:val="0BE479F7"/>
    <w:rsid w:val="0C928783"/>
    <w:rsid w:val="0D6359A0"/>
    <w:rsid w:val="0DFCB837"/>
    <w:rsid w:val="0E708BA2"/>
    <w:rsid w:val="0E87AD4A"/>
    <w:rsid w:val="0E993D51"/>
    <w:rsid w:val="0EB795AF"/>
    <w:rsid w:val="0ECB6C9C"/>
    <w:rsid w:val="0FCCA643"/>
    <w:rsid w:val="10180339"/>
    <w:rsid w:val="1023E8C2"/>
    <w:rsid w:val="102C7F03"/>
    <w:rsid w:val="103447AD"/>
    <w:rsid w:val="104970C9"/>
    <w:rsid w:val="105C8259"/>
    <w:rsid w:val="10D90114"/>
    <w:rsid w:val="10E42D04"/>
    <w:rsid w:val="112611F1"/>
    <w:rsid w:val="113A98B9"/>
    <w:rsid w:val="1144800B"/>
    <w:rsid w:val="11454E2F"/>
    <w:rsid w:val="114E5D01"/>
    <w:rsid w:val="11C771B2"/>
    <w:rsid w:val="11FB0BC7"/>
    <w:rsid w:val="12055887"/>
    <w:rsid w:val="121B2086"/>
    <w:rsid w:val="12C3415F"/>
    <w:rsid w:val="144BE312"/>
    <w:rsid w:val="148AC8CD"/>
    <w:rsid w:val="149738C1"/>
    <w:rsid w:val="14C9437E"/>
    <w:rsid w:val="151CBACA"/>
    <w:rsid w:val="1526D0B4"/>
    <w:rsid w:val="152F54D5"/>
    <w:rsid w:val="15536820"/>
    <w:rsid w:val="15D807A3"/>
    <w:rsid w:val="16132526"/>
    <w:rsid w:val="1623C32B"/>
    <w:rsid w:val="164C902D"/>
    <w:rsid w:val="1769164D"/>
    <w:rsid w:val="17CC09DE"/>
    <w:rsid w:val="1805D535"/>
    <w:rsid w:val="1808AF1F"/>
    <w:rsid w:val="1825DDA5"/>
    <w:rsid w:val="1848679C"/>
    <w:rsid w:val="186CC883"/>
    <w:rsid w:val="18B82759"/>
    <w:rsid w:val="18CA3DDC"/>
    <w:rsid w:val="18CFE874"/>
    <w:rsid w:val="1946885D"/>
    <w:rsid w:val="19880977"/>
    <w:rsid w:val="19D171A0"/>
    <w:rsid w:val="19FAF3F1"/>
    <w:rsid w:val="1A0DE8DA"/>
    <w:rsid w:val="1A260D06"/>
    <w:rsid w:val="1A6CCE3B"/>
    <w:rsid w:val="1A911DE7"/>
    <w:rsid w:val="1AA62060"/>
    <w:rsid w:val="1B2C42B6"/>
    <w:rsid w:val="1B82D95E"/>
    <w:rsid w:val="1BA9DBAE"/>
    <w:rsid w:val="1BB7F26D"/>
    <w:rsid w:val="1BB816F8"/>
    <w:rsid w:val="1C30133D"/>
    <w:rsid w:val="1C4E3B12"/>
    <w:rsid w:val="1CA634B5"/>
    <w:rsid w:val="1DED9909"/>
    <w:rsid w:val="1E5D2874"/>
    <w:rsid w:val="1E997EA3"/>
    <w:rsid w:val="1EA90F01"/>
    <w:rsid w:val="1F3077C1"/>
    <w:rsid w:val="1F380A70"/>
    <w:rsid w:val="1FBD0914"/>
    <w:rsid w:val="206E2E79"/>
    <w:rsid w:val="207043B8"/>
    <w:rsid w:val="20730A6A"/>
    <w:rsid w:val="20DA963C"/>
    <w:rsid w:val="217ABE62"/>
    <w:rsid w:val="21C6AED4"/>
    <w:rsid w:val="21CA9929"/>
    <w:rsid w:val="2211877D"/>
    <w:rsid w:val="226767C9"/>
    <w:rsid w:val="22A49703"/>
    <w:rsid w:val="238D2678"/>
    <w:rsid w:val="23BD348A"/>
    <w:rsid w:val="23C49346"/>
    <w:rsid w:val="23EB5081"/>
    <w:rsid w:val="2400B022"/>
    <w:rsid w:val="2485A0AA"/>
    <w:rsid w:val="24A6EE12"/>
    <w:rsid w:val="24CCD422"/>
    <w:rsid w:val="24E727BD"/>
    <w:rsid w:val="24F3C810"/>
    <w:rsid w:val="24FD2650"/>
    <w:rsid w:val="262181E4"/>
    <w:rsid w:val="267D9D43"/>
    <w:rsid w:val="26A54BB3"/>
    <w:rsid w:val="270EEFEC"/>
    <w:rsid w:val="2751EFBD"/>
    <w:rsid w:val="27605556"/>
    <w:rsid w:val="27634080"/>
    <w:rsid w:val="27C3449D"/>
    <w:rsid w:val="287FE323"/>
    <w:rsid w:val="28C36EEF"/>
    <w:rsid w:val="28EE47B4"/>
    <w:rsid w:val="28EF1F16"/>
    <w:rsid w:val="290DB284"/>
    <w:rsid w:val="291024D9"/>
    <w:rsid w:val="2933CCC9"/>
    <w:rsid w:val="293F98B0"/>
    <w:rsid w:val="2956C545"/>
    <w:rsid w:val="2975FBA1"/>
    <w:rsid w:val="29A53B61"/>
    <w:rsid w:val="29CF3922"/>
    <w:rsid w:val="2A2A6C57"/>
    <w:rsid w:val="2A524CC4"/>
    <w:rsid w:val="2A5483C8"/>
    <w:rsid w:val="2B3CF92A"/>
    <w:rsid w:val="2B9DC3F6"/>
    <w:rsid w:val="2BB9E892"/>
    <w:rsid w:val="2BF57C7C"/>
    <w:rsid w:val="2C015027"/>
    <w:rsid w:val="2C01B381"/>
    <w:rsid w:val="2C559941"/>
    <w:rsid w:val="2C8BCE13"/>
    <w:rsid w:val="2CACEF77"/>
    <w:rsid w:val="2D05FBDE"/>
    <w:rsid w:val="2DF0B25D"/>
    <w:rsid w:val="2E7BADFF"/>
    <w:rsid w:val="2F5DD0F6"/>
    <w:rsid w:val="2F97F7C2"/>
    <w:rsid w:val="2FADA245"/>
    <w:rsid w:val="2FBC3502"/>
    <w:rsid w:val="2FDEFF2F"/>
    <w:rsid w:val="2FF01E7B"/>
    <w:rsid w:val="301D8549"/>
    <w:rsid w:val="302431DD"/>
    <w:rsid w:val="30B22E4D"/>
    <w:rsid w:val="30CA5C72"/>
    <w:rsid w:val="30E2758A"/>
    <w:rsid w:val="30FDAAF3"/>
    <w:rsid w:val="332A46EF"/>
    <w:rsid w:val="335CA24A"/>
    <w:rsid w:val="3389A9EB"/>
    <w:rsid w:val="33BB8D03"/>
    <w:rsid w:val="341F4B60"/>
    <w:rsid w:val="34C0E7B4"/>
    <w:rsid w:val="351574A9"/>
    <w:rsid w:val="354AE180"/>
    <w:rsid w:val="364E3582"/>
    <w:rsid w:val="370FC1C1"/>
    <w:rsid w:val="3710FABD"/>
    <w:rsid w:val="371B9FA6"/>
    <w:rsid w:val="37CEEE5B"/>
    <w:rsid w:val="3884663E"/>
    <w:rsid w:val="39084AB2"/>
    <w:rsid w:val="3990D672"/>
    <w:rsid w:val="39F18949"/>
    <w:rsid w:val="3A51C844"/>
    <w:rsid w:val="3A7371C8"/>
    <w:rsid w:val="3AC6CE71"/>
    <w:rsid w:val="3B32915D"/>
    <w:rsid w:val="3B621FEF"/>
    <w:rsid w:val="3B780236"/>
    <w:rsid w:val="3B7F286C"/>
    <w:rsid w:val="3C5F6BAB"/>
    <w:rsid w:val="3C93BFEB"/>
    <w:rsid w:val="3D0099F5"/>
    <w:rsid w:val="3D5AB979"/>
    <w:rsid w:val="3D827E05"/>
    <w:rsid w:val="3DA2C78C"/>
    <w:rsid w:val="3DDF5347"/>
    <w:rsid w:val="3E022F70"/>
    <w:rsid w:val="3E2F904A"/>
    <w:rsid w:val="3E742CB0"/>
    <w:rsid w:val="3F9611BE"/>
    <w:rsid w:val="3FDB7262"/>
    <w:rsid w:val="3FE04560"/>
    <w:rsid w:val="405B6311"/>
    <w:rsid w:val="41239647"/>
    <w:rsid w:val="4158CBF3"/>
    <w:rsid w:val="41CAED5B"/>
    <w:rsid w:val="4233DBBB"/>
    <w:rsid w:val="42D78050"/>
    <w:rsid w:val="42FA9189"/>
    <w:rsid w:val="43D46EC9"/>
    <w:rsid w:val="43F90770"/>
    <w:rsid w:val="44318360"/>
    <w:rsid w:val="455DA3A2"/>
    <w:rsid w:val="45BD9501"/>
    <w:rsid w:val="45BF73B4"/>
    <w:rsid w:val="45DE7B63"/>
    <w:rsid w:val="45E5419D"/>
    <w:rsid w:val="45E6673A"/>
    <w:rsid w:val="46019C67"/>
    <w:rsid w:val="466F4495"/>
    <w:rsid w:val="469B7346"/>
    <w:rsid w:val="46DB2319"/>
    <w:rsid w:val="4713F64F"/>
    <w:rsid w:val="478C8B32"/>
    <w:rsid w:val="48C3495C"/>
    <w:rsid w:val="48DBD12F"/>
    <w:rsid w:val="496338E5"/>
    <w:rsid w:val="49F02E77"/>
    <w:rsid w:val="4A44247F"/>
    <w:rsid w:val="4A760C5C"/>
    <w:rsid w:val="4A889A5E"/>
    <w:rsid w:val="4AE20FFE"/>
    <w:rsid w:val="4B48711E"/>
    <w:rsid w:val="4B641A61"/>
    <w:rsid w:val="4BEBA88B"/>
    <w:rsid w:val="4BF8A72E"/>
    <w:rsid w:val="4C5470C0"/>
    <w:rsid w:val="4CC77575"/>
    <w:rsid w:val="4D1CE85A"/>
    <w:rsid w:val="4D66EA7F"/>
    <w:rsid w:val="4D6BEA0C"/>
    <w:rsid w:val="4D91EF2F"/>
    <w:rsid w:val="4DAAA7FB"/>
    <w:rsid w:val="4E3B9E38"/>
    <w:rsid w:val="4E75B9DA"/>
    <w:rsid w:val="4EA5D415"/>
    <w:rsid w:val="4F0011DA"/>
    <w:rsid w:val="4F284048"/>
    <w:rsid w:val="4F455469"/>
    <w:rsid w:val="4F88F4F2"/>
    <w:rsid w:val="4FDA9F4B"/>
    <w:rsid w:val="502FDAA9"/>
    <w:rsid w:val="5042B4E0"/>
    <w:rsid w:val="50B7F4FC"/>
    <w:rsid w:val="5152DD33"/>
    <w:rsid w:val="51C407AF"/>
    <w:rsid w:val="52192C84"/>
    <w:rsid w:val="523E151C"/>
    <w:rsid w:val="530E956A"/>
    <w:rsid w:val="53553785"/>
    <w:rsid w:val="53AE6183"/>
    <w:rsid w:val="552A46F5"/>
    <w:rsid w:val="5541E2C1"/>
    <w:rsid w:val="557258A0"/>
    <w:rsid w:val="5589919C"/>
    <w:rsid w:val="559AAB36"/>
    <w:rsid w:val="55DD5BE4"/>
    <w:rsid w:val="566588BA"/>
    <w:rsid w:val="56DE22A8"/>
    <w:rsid w:val="5725B74E"/>
    <w:rsid w:val="574C5A75"/>
    <w:rsid w:val="5789DB40"/>
    <w:rsid w:val="57A27F51"/>
    <w:rsid w:val="57E728A4"/>
    <w:rsid w:val="5854DCD3"/>
    <w:rsid w:val="586A2C16"/>
    <w:rsid w:val="5890CC94"/>
    <w:rsid w:val="59BE30D5"/>
    <w:rsid w:val="5A01A8EC"/>
    <w:rsid w:val="5A2B31CE"/>
    <w:rsid w:val="5A730B97"/>
    <w:rsid w:val="5ABCF103"/>
    <w:rsid w:val="5B3130BD"/>
    <w:rsid w:val="5B58479E"/>
    <w:rsid w:val="5B79EC1A"/>
    <w:rsid w:val="5BECAF31"/>
    <w:rsid w:val="5C25BDB8"/>
    <w:rsid w:val="5C56BF95"/>
    <w:rsid w:val="5C613875"/>
    <w:rsid w:val="5CCF94C5"/>
    <w:rsid w:val="5E778F25"/>
    <w:rsid w:val="5EAA5D93"/>
    <w:rsid w:val="5EBD4262"/>
    <w:rsid w:val="5F4A958C"/>
    <w:rsid w:val="5F7371C2"/>
    <w:rsid w:val="5F7A7A8F"/>
    <w:rsid w:val="5FD5B310"/>
    <w:rsid w:val="600A8DD5"/>
    <w:rsid w:val="60335984"/>
    <w:rsid w:val="6047AD50"/>
    <w:rsid w:val="60501552"/>
    <w:rsid w:val="608F74AE"/>
    <w:rsid w:val="6095A1C3"/>
    <w:rsid w:val="61110AF0"/>
    <w:rsid w:val="629B8FF9"/>
    <w:rsid w:val="62B6E5DF"/>
    <w:rsid w:val="631A83EB"/>
    <w:rsid w:val="6366390D"/>
    <w:rsid w:val="643490F1"/>
    <w:rsid w:val="64FC62E6"/>
    <w:rsid w:val="650144E7"/>
    <w:rsid w:val="65C73CD9"/>
    <w:rsid w:val="66617647"/>
    <w:rsid w:val="66622224"/>
    <w:rsid w:val="66652252"/>
    <w:rsid w:val="677E63F3"/>
    <w:rsid w:val="679AB655"/>
    <w:rsid w:val="67F6EE7C"/>
    <w:rsid w:val="684810A8"/>
    <w:rsid w:val="68BF081E"/>
    <w:rsid w:val="68EF4D37"/>
    <w:rsid w:val="69981986"/>
    <w:rsid w:val="69A4C6AD"/>
    <w:rsid w:val="69B6738B"/>
    <w:rsid w:val="6A7FCCCC"/>
    <w:rsid w:val="6A8A0015"/>
    <w:rsid w:val="6ACB5899"/>
    <w:rsid w:val="6AF7D8DD"/>
    <w:rsid w:val="6AF9169A"/>
    <w:rsid w:val="6B306A01"/>
    <w:rsid w:val="6B705D87"/>
    <w:rsid w:val="6B8F8CB8"/>
    <w:rsid w:val="6BC3FA1E"/>
    <w:rsid w:val="6C2BF998"/>
    <w:rsid w:val="6C438E9D"/>
    <w:rsid w:val="6C4C6240"/>
    <w:rsid w:val="6C734F2D"/>
    <w:rsid w:val="6CD38DE2"/>
    <w:rsid w:val="6DBBCF4E"/>
    <w:rsid w:val="6DCEE5E3"/>
    <w:rsid w:val="6E5F0C3F"/>
    <w:rsid w:val="6EE86979"/>
    <w:rsid w:val="6F68BC5E"/>
    <w:rsid w:val="6FC94DC2"/>
    <w:rsid w:val="6FCC23A5"/>
    <w:rsid w:val="6FEBB354"/>
    <w:rsid w:val="702EF6B4"/>
    <w:rsid w:val="70E5FD89"/>
    <w:rsid w:val="70F09DDF"/>
    <w:rsid w:val="70F523E4"/>
    <w:rsid w:val="7143F4BF"/>
    <w:rsid w:val="71ACD4CF"/>
    <w:rsid w:val="72153A84"/>
    <w:rsid w:val="72192192"/>
    <w:rsid w:val="7283A23A"/>
    <w:rsid w:val="72A24930"/>
    <w:rsid w:val="7346EA32"/>
    <w:rsid w:val="735DACB5"/>
    <w:rsid w:val="739FA9D3"/>
    <w:rsid w:val="73A82763"/>
    <w:rsid w:val="73E65800"/>
    <w:rsid w:val="742F6F8C"/>
    <w:rsid w:val="743BAA1E"/>
    <w:rsid w:val="748D911D"/>
    <w:rsid w:val="74AA284F"/>
    <w:rsid w:val="74FC60CA"/>
    <w:rsid w:val="75471EB8"/>
    <w:rsid w:val="76351ADC"/>
    <w:rsid w:val="76DF522C"/>
    <w:rsid w:val="779F687F"/>
    <w:rsid w:val="77B61560"/>
    <w:rsid w:val="77DC87E0"/>
    <w:rsid w:val="78508AE7"/>
    <w:rsid w:val="78955726"/>
    <w:rsid w:val="78973B69"/>
    <w:rsid w:val="78BFD5AC"/>
    <w:rsid w:val="78D0FAD5"/>
    <w:rsid w:val="78F5E886"/>
    <w:rsid w:val="790EC0FB"/>
    <w:rsid w:val="7946E4B4"/>
    <w:rsid w:val="7965A306"/>
    <w:rsid w:val="798FC411"/>
    <w:rsid w:val="79BB292D"/>
    <w:rsid w:val="7A9C2BFF"/>
    <w:rsid w:val="7ACC3E14"/>
    <w:rsid w:val="7ADD3057"/>
    <w:rsid w:val="7B706E3E"/>
    <w:rsid w:val="7C328C43"/>
    <w:rsid w:val="7C3D9700"/>
    <w:rsid w:val="7CBE7485"/>
    <w:rsid w:val="7CDD9CCE"/>
    <w:rsid w:val="7DC0DA5A"/>
    <w:rsid w:val="7E2226E2"/>
    <w:rsid w:val="7E88144B"/>
    <w:rsid w:val="7EAA7293"/>
    <w:rsid w:val="7EC39E33"/>
    <w:rsid w:val="7ECA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3D097"/>
  <w15:docId w15:val="{A0499040-4F0A-4322-B0C9-25DE1BF10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rFonts w:ascii="Aptos" w:eastAsia="Aptos" w:hAnsi="Aptos"/>
      <w:kern w:val="2"/>
      <w:position w:val="-1"/>
      <w:sz w:val="22"/>
      <w:szCs w:val="22"/>
      <w:lang w:val="it-IT" w:eastAsia="en-US"/>
    </w:rPr>
  </w:style>
  <w:style w:type="paragraph" w:styleId="Titolo1">
    <w:name w:val="heading 1"/>
    <w:basedOn w:val="Normale"/>
    <w:next w:val="Normale"/>
    <w:pPr>
      <w:keepNext/>
      <w:keepLines/>
      <w:spacing w:before="360" w:after="80"/>
    </w:pPr>
    <w:rPr>
      <w:rFonts w:ascii="Aptos Display" w:eastAsia="DengXian Light" w:hAnsi="Aptos Display"/>
      <w:color w:val="0F4761"/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160" w:after="80"/>
      <w:outlineLvl w:val="1"/>
    </w:pPr>
    <w:rPr>
      <w:rFonts w:ascii="Aptos Display" w:eastAsia="DengXian Light" w:hAnsi="Aptos Display"/>
      <w:color w:val="0F4761"/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160" w:after="80"/>
      <w:outlineLvl w:val="2"/>
    </w:pPr>
    <w:rPr>
      <w:rFonts w:eastAsia="DengXian Light"/>
      <w:color w:val="0F4761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80" w:after="40"/>
      <w:outlineLvl w:val="3"/>
    </w:pPr>
    <w:rPr>
      <w:rFonts w:eastAsia="DengXian Light"/>
      <w:i/>
      <w:iCs/>
      <w:color w:val="0F4761"/>
    </w:rPr>
  </w:style>
  <w:style w:type="paragraph" w:styleId="Titolo5">
    <w:name w:val="heading 5"/>
    <w:basedOn w:val="Normale"/>
    <w:next w:val="Normale"/>
    <w:pPr>
      <w:keepNext/>
      <w:keepLines/>
      <w:spacing w:before="80" w:after="40"/>
      <w:outlineLvl w:val="4"/>
    </w:pPr>
    <w:rPr>
      <w:rFonts w:eastAsia="DengXian Light"/>
      <w:color w:val="0F4761"/>
    </w:rPr>
  </w:style>
  <w:style w:type="paragraph" w:styleId="Titolo6">
    <w:name w:val="heading 6"/>
    <w:basedOn w:val="Normale"/>
    <w:next w:val="Normale"/>
    <w:pPr>
      <w:keepNext/>
      <w:keepLines/>
      <w:spacing w:before="40" w:after="0"/>
      <w:outlineLvl w:val="5"/>
    </w:pPr>
    <w:rPr>
      <w:rFonts w:eastAsia="DengXian Light"/>
      <w:i/>
      <w:iCs/>
      <w:color w:val="585858"/>
    </w:rPr>
  </w:style>
  <w:style w:type="paragraph" w:styleId="Titolo7">
    <w:name w:val="heading 7"/>
    <w:basedOn w:val="Normale"/>
    <w:next w:val="Normale"/>
    <w:pPr>
      <w:keepNext/>
      <w:keepLines/>
      <w:spacing w:before="40" w:after="0"/>
      <w:outlineLvl w:val="6"/>
    </w:pPr>
    <w:rPr>
      <w:rFonts w:eastAsia="DengXian Light"/>
      <w:color w:val="585858"/>
    </w:rPr>
  </w:style>
  <w:style w:type="paragraph" w:styleId="Titolo8">
    <w:name w:val="heading 8"/>
    <w:basedOn w:val="Normale"/>
    <w:next w:val="Normale"/>
    <w:pPr>
      <w:keepNext/>
      <w:keepLines/>
      <w:spacing w:after="0"/>
      <w:outlineLvl w:val="7"/>
    </w:pPr>
    <w:rPr>
      <w:rFonts w:eastAsia="DengXian Light"/>
      <w:i/>
      <w:iCs/>
      <w:color w:val="262626"/>
    </w:rPr>
  </w:style>
  <w:style w:type="paragraph" w:styleId="Titolo9">
    <w:name w:val="heading 9"/>
    <w:basedOn w:val="Normale"/>
    <w:next w:val="Normale"/>
    <w:pPr>
      <w:keepNext/>
      <w:keepLines/>
      <w:spacing w:after="0"/>
      <w:outlineLvl w:val="8"/>
    </w:pPr>
    <w:rPr>
      <w:rFonts w:eastAsia="DengXian Light"/>
      <w:color w:val="2626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after="80" w:line="240" w:lineRule="auto"/>
      <w:contextualSpacing/>
    </w:pPr>
    <w:rPr>
      <w:rFonts w:ascii="Aptos Display" w:eastAsia="DengXian Light" w:hAnsi="Aptos Display"/>
      <w:spacing w:val="-10"/>
      <w:kern w:val="28"/>
      <w:sz w:val="56"/>
      <w:szCs w:val="56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rPr>
      <w:rFonts w:ascii="Aptos Display" w:eastAsia="DengXian Light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Aptos Display" w:eastAsia="DengXian Light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Titolo5Carattere">
    <w:name w:val="Titolo 5 Carattere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i/>
      <w:iCs/>
      <w:color w:val="585858"/>
      <w:w w:val="100"/>
      <w:position w:val="-1"/>
      <w:effect w:val="none"/>
      <w:vertAlign w:val="baseline"/>
      <w:cs w:val="0"/>
      <w:em w:val="none"/>
    </w:rPr>
  </w:style>
  <w:style w:type="character" w:customStyle="1" w:styleId="Titolo7Carattere">
    <w:name w:val="Titolo 7 Carattere"/>
    <w:rPr>
      <w:color w:val="585858"/>
      <w:w w:val="100"/>
      <w:position w:val="-1"/>
      <w:effect w:val="none"/>
      <w:vertAlign w:val="baseline"/>
      <w:cs w:val="0"/>
      <w:em w:val="none"/>
    </w:rPr>
  </w:style>
  <w:style w:type="character" w:customStyle="1" w:styleId="Titolo8Carattere">
    <w:name w:val="Titolo 8 Carattere"/>
    <w:rPr>
      <w:i/>
      <w:iCs/>
      <w:color w:val="262626"/>
      <w:w w:val="100"/>
      <w:position w:val="-1"/>
      <w:effect w:val="none"/>
      <w:vertAlign w:val="baseline"/>
      <w:cs w:val="0"/>
      <w:em w:val="none"/>
    </w:rPr>
  </w:style>
  <w:style w:type="character" w:customStyle="1" w:styleId="Titolo9Carattere">
    <w:name w:val="Titolo 9 Carattere"/>
    <w:rPr>
      <w:color w:val="262626"/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qFormat/>
    <w:rPr>
      <w:color w:val="467886"/>
      <w:w w:val="100"/>
      <w:position w:val="-1"/>
      <w:u w:val="single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ottotitoloCarattere">
    <w:name w:val="Sottotitolo Carattere"/>
    <w:rPr>
      <w:color w:val="585858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Carattere">
    <w:name w:val="Titolo Carattere"/>
    <w:rPr>
      <w:rFonts w:ascii="Aptos Display" w:eastAsia="DengXian Light" w:hAnsi="Aptos Display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Citazione">
    <w:name w:val="Quote"/>
    <w:basedOn w:val="Normale"/>
    <w:next w:val="Normale"/>
    <w:pPr>
      <w:spacing w:before="160"/>
      <w:jc w:val="center"/>
    </w:pPr>
    <w:rPr>
      <w:i/>
      <w:iCs/>
      <w:color w:val="3F3F3F"/>
    </w:rPr>
  </w:style>
  <w:style w:type="character" w:customStyle="1" w:styleId="CitazioneCarattere">
    <w:name w:val="Citazione Carattere"/>
    <w:rPr>
      <w:i/>
      <w:iCs/>
      <w:color w:val="3F3F3F"/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20"/>
      <w:contextualSpacing/>
    </w:pPr>
  </w:style>
  <w:style w:type="character" w:styleId="Enfasiintensa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styleId="Citazioneintensa">
    <w:name w:val="Intense Quote"/>
    <w:basedOn w:val="Normale"/>
    <w:next w:val="Normale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zioneintensaCarattere">
    <w:name w:val="Citazione intensa Carattere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Riferimentointenso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Menzionenonrisolta1">
    <w:name w:val="Menzione non risolt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Rimandocomment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qFormat/>
    <w:rPr>
      <w:sz w:val="20"/>
      <w:szCs w:val="20"/>
    </w:rPr>
  </w:style>
  <w:style w:type="character" w:customStyle="1" w:styleId="TestocommentoCarattere">
    <w:name w:val="Testo commento Carattere"/>
    <w:rPr>
      <w:rFonts w:ascii="Aptos" w:eastAsia="Aptos" w:hAnsi="Aptos"/>
      <w:w w:val="100"/>
      <w:kern w:val="2"/>
      <w:position w:val="-1"/>
      <w:effect w:val="none"/>
      <w:vertAlign w:val="baseline"/>
      <w:cs w:val="0"/>
      <w:em w:val="none"/>
      <w:lang w:eastAsia="en-US"/>
    </w:rPr>
  </w:style>
  <w:style w:type="paragraph" w:styleId="Soggettocommento">
    <w:name w:val="annotation subject"/>
    <w:basedOn w:val="Testocommento"/>
    <w:next w:val="Testocommento"/>
    <w:qFormat/>
    <w:rPr>
      <w:b/>
      <w:bCs/>
    </w:rPr>
  </w:style>
  <w:style w:type="character" w:customStyle="1" w:styleId="SoggettocommentoCarattere">
    <w:name w:val="Soggetto commento Carattere"/>
    <w:rPr>
      <w:rFonts w:ascii="Aptos" w:eastAsia="Aptos" w:hAnsi="Aptos"/>
      <w:b/>
      <w:bCs/>
      <w:w w:val="100"/>
      <w:kern w:val="2"/>
      <w:position w:val="-1"/>
      <w:effect w:val="none"/>
      <w:vertAlign w:val="baseline"/>
      <w:cs w:val="0"/>
      <w:em w:val="none"/>
      <w:lang w:eastAsia="en-US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eastAsia="Aptos" w:hAnsi="Segoe UI" w:cs="Segoe UI"/>
      <w:w w:val="100"/>
      <w:kern w:val="2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customStyle="1" w:styleId="xmsonormal">
    <w:name w:val="x_msonormal"/>
    <w:basedOn w:val="Normale"/>
    <w:rsid w:val="00C7738F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/>
      <w:kern w:val="0"/>
      <w:position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79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www.nature.com/articles/s40494-026-02349-2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FkktyibzOp72l8BdaBwhCIEBoA==">CgMxLjA4AHIhMTlHMU1Gdkg2cVQ3am5iV0hUWlhGZlJPU0VhT1o4cEI1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Younes Naime</dc:creator>
  <cp:lastModifiedBy>FELIX</cp:lastModifiedBy>
  <cp:revision>2</cp:revision>
  <dcterms:created xsi:type="dcterms:W3CDTF">2026-03-17T13:38:00Z</dcterms:created>
  <dcterms:modified xsi:type="dcterms:W3CDTF">2026-03-17T13:38:00Z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335DF46B14644BF2AC8DB2280A867C3C_13</vt:lpwstr>
  </property>
</Properties>
</file>